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5D" w:rsidRDefault="00A54DB1" w:rsidP="00A54DB1">
      <w:pPr>
        <w:pStyle w:val="NoSpacing"/>
        <w:rPr>
          <w:rFonts w:ascii="Comic Sans MS" w:hAnsi="Comic Sans MS"/>
          <w:sz w:val="20"/>
          <w:szCs w:val="20"/>
        </w:rPr>
      </w:pPr>
      <w:r w:rsidRPr="00B62942">
        <w:rPr>
          <w:rFonts w:ascii="Comic Sans MS" w:hAnsi="Comic Sans MS"/>
          <w:b/>
          <w:i/>
          <w:sz w:val="20"/>
          <w:szCs w:val="20"/>
        </w:rPr>
        <w:t xml:space="preserve">Macbeth </w:t>
      </w:r>
      <w:r>
        <w:rPr>
          <w:rFonts w:ascii="Comic Sans MS" w:hAnsi="Comic Sans MS"/>
          <w:sz w:val="20"/>
          <w:szCs w:val="20"/>
        </w:rPr>
        <w:tab/>
        <w:t>Fill-in-the-blank Review</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Name:</w:t>
      </w:r>
    </w:p>
    <w:p w:rsidR="00A54DB1" w:rsidRPr="00B62942" w:rsidRDefault="00A54DB1" w:rsidP="00A54DB1">
      <w:pPr>
        <w:pStyle w:val="NoSpacing"/>
        <w:rPr>
          <w:rFonts w:ascii="Comic Sans MS" w:hAnsi="Comic Sans MS"/>
          <w:b/>
          <w:sz w:val="20"/>
          <w:szCs w:val="20"/>
        </w:rPr>
      </w:pPr>
      <w:r w:rsidRPr="00B62942">
        <w:rPr>
          <w:rFonts w:ascii="Comic Sans MS" w:hAnsi="Comic Sans MS"/>
          <w:b/>
          <w:sz w:val="20"/>
          <w:szCs w:val="20"/>
        </w:rPr>
        <w:t xml:space="preserve">Act </w:t>
      </w:r>
      <w:r w:rsidR="002B69BE">
        <w:rPr>
          <w:rFonts w:ascii="Comic Sans MS" w:hAnsi="Comic Sans MS"/>
          <w:b/>
          <w:sz w:val="20"/>
          <w:szCs w:val="20"/>
        </w:rPr>
        <w:t>I</w:t>
      </w:r>
    </w:p>
    <w:p w:rsidR="0094720B" w:rsidRDefault="0094720B" w:rsidP="00A54DB1">
      <w:pPr>
        <w:pStyle w:val="NoSpacing"/>
        <w:rPr>
          <w:rFonts w:ascii="Comic Sans MS" w:hAnsi="Comic Sans MS"/>
          <w:b/>
          <w:sz w:val="20"/>
          <w:szCs w:val="20"/>
        </w:rPr>
      </w:pPr>
    </w:p>
    <w:p w:rsidR="00A54DB1" w:rsidRPr="00163249" w:rsidRDefault="00A54DB1" w:rsidP="00A54DB1">
      <w:pPr>
        <w:pStyle w:val="NoSpacing"/>
        <w:rPr>
          <w:rFonts w:ascii="Comic Sans MS" w:hAnsi="Comic Sans MS"/>
          <w:b/>
        </w:rPr>
      </w:pPr>
      <w:r w:rsidRPr="00163249">
        <w:rPr>
          <w:rFonts w:ascii="Comic Sans MS" w:hAnsi="Comic Sans MS"/>
          <w:b/>
        </w:rPr>
        <w:t>Sc. 1</w:t>
      </w:r>
    </w:p>
    <w:p w:rsidR="00A54DB1" w:rsidRPr="00163249" w:rsidRDefault="00705844" w:rsidP="00A54DB1">
      <w:pPr>
        <w:pStyle w:val="NoSpacing"/>
        <w:rPr>
          <w:rFonts w:ascii="Comic Sans MS" w:hAnsi="Comic Sans MS"/>
        </w:rPr>
      </w:pPr>
      <w:r w:rsidRPr="00163249">
        <w:rPr>
          <w:rFonts w:ascii="Comic Sans MS" w:hAnsi="Comic Sans MS"/>
        </w:rPr>
        <w:t xml:space="preserve">     </w:t>
      </w:r>
      <w:r w:rsidR="00A54DB1" w:rsidRPr="00163249">
        <w:rPr>
          <w:rFonts w:ascii="Comic Sans MS" w:hAnsi="Comic Sans MS"/>
        </w:rPr>
        <w:t>During a storm, Shakespeare introduces ________________ witches who make plans to meet when the ____________________ is done.  This is when the playwright introduces the theme of appearances can be deceiving when the witches chant ____________________ is foul, and foul is _________________.</w:t>
      </w:r>
      <w:r w:rsidRPr="00163249">
        <w:rPr>
          <w:rFonts w:ascii="Comic Sans MS" w:hAnsi="Comic Sans MS"/>
        </w:rPr>
        <w:t xml:space="preserve">  Along with this theme, Shakespeare uses the witches to introduce the theme of the _______________________.</w:t>
      </w:r>
    </w:p>
    <w:p w:rsidR="00A54DB1" w:rsidRPr="00163249" w:rsidRDefault="00A54DB1" w:rsidP="00A54DB1">
      <w:pPr>
        <w:pStyle w:val="NoSpacing"/>
        <w:rPr>
          <w:rFonts w:ascii="Comic Sans MS" w:hAnsi="Comic Sans MS"/>
        </w:rPr>
      </w:pPr>
    </w:p>
    <w:p w:rsidR="00A54DB1" w:rsidRPr="00163249" w:rsidRDefault="00A54DB1" w:rsidP="00A54DB1">
      <w:pPr>
        <w:pStyle w:val="NoSpacing"/>
        <w:rPr>
          <w:rFonts w:ascii="Comic Sans MS" w:hAnsi="Comic Sans MS"/>
          <w:b/>
        </w:rPr>
      </w:pPr>
      <w:r w:rsidRPr="00163249">
        <w:rPr>
          <w:rFonts w:ascii="Comic Sans MS" w:hAnsi="Comic Sans MS"/>
          <w:b/>
        </w:rPr>
        <w:t>Sc. 2</w:t>
      </w:r>
    </w:p>
    <w:p w:rsidR="00A54DB1" w:rsidRPr="00163249" w:rsidRDefault="00705844" w:rsidP="00A54DB1">
      <w:pPr>
        <w:pStyle w:val="NoSpacing"/>
        <w:rPr>
          <w:rFonts w:ascii="Comic Sans MS" w:hAnsi="Comic Sans MS"/>
        </w:rPr>
      </w:pPr>
      <w:r w:rsidRPr="00163249">
        <w:rPr>
          <w:rFonts w:ascii="Comic Sans MS" w:hAnsi="Comic Sans MS"/>
        </w:rPr>
        <w:t xml:space="preserve">     </w:t>
      </w:r>
      <w:r w:rsidR="00A54DB1" w:rsidRPr="00163249">
        <w:rPr>
          <w:rFonts w:ascii="Comic Sans MS" w:hAnsi="Comic Sans MS"/>
        </w:rPr>
        <w:t xml:space="preserve">King Duncan and his older son, _______________________, are waiting to hear how the battle against ______________________ is going just as an injured soldier arrives.  From this Captain they learn that brave ______________________, disdaining __________________, brandished his sword and killed the traitorous ______________________ by “unseaming him from ___________________ to th’ _________________.”  Then, when the Norwegian king began a fresh assault, Macbeth and ____________________ fought even harder than before and helped ________________________ (country) defeat Norway.  As this happy news reaches the Scots, King _____________________ orders the ___________________ of the Thane of Cawdor and also determines that ___________________ will receive </w:t>
      </w:r>
      <w:r w:rsidRPr="00163249">
        <w:rPr>
          <w:rFonts w:ascii="Comic Sans MS" w:hAnsi="Comic Sans MS"/>
        </w:rPr>
        <w:t>this title, __________________ of ________________ for his bravery on the battlefield.</w:t>
      </w:r>
    </w:p>
    <w:p w:rsidR="00705844" w:rsidRPr="00163249" w:rsidRDefault="00705844" w:rsidP="00A54DB1">
      <w:pPr>
        <w:pStyle w:val="NoSpacing"/>
        <w:rPr>
          <w:rFonts w:ascii="Comic Sans MS" w:hAnsi="Comic Sans MS"/>
        </w:rPr>
      </w:pPr>
    </w:p>
    <w:p w:rsidR="00705844" w:rsidRPr="00163249" w:rsidRDefault="00705844" w:rsidP="00A54DB1">
      <w:pPr>
        <w:pStyle w:val="NoSpacing"/>
        <w:rPr>
          <w:rFonts w:ascii="Comic Sans MS" w:hAnsi="Comic Sans MS"/>
          <w:b/>
        </w:rPr>
      </w:pPr>
      <w:r w:rsidRPr="00163249">
        <w:rPr>
          <w:rFonts w:ascii="Comic Sans MS" w:hAnsi="Comic Sans MS"/>
          <w:b/>
        </w:rPr>
        <w:t>Sc. 3</w:t>
      </w:r>
    </w:p>
    <w:p w:rsidR="00705844" w:rsidRPr="00163249" w:rsidRDefault="00705844" w:rsidP="00A54DB1">
      <w:pPr>
        <w:pStyle w:val="NoSpacing"/>
        <w:rPr>
          <w:rFonts w:ascii="Comic Sans MS" w:hAnsi="Comic Sans MS"/>
        </w:rPr>
      </w:pPr>
      <w:r w:rsidRPr="00163249">
        <w:rPr>
          <w:rFonts w:ascii="Comic Sans MS" w:hAnsi="Comic Sans MS"/>
        </w:rPr>
        <w:t xml:space="preserve">     The three witches meet again and discuss how the first witch will seek revenge against a ____________________ wife for her refusal to share chestnuts.  Soon after, ________________ and ____________________ encounter them as they leave the battlefield.  The men are startled by the weird sisters and wonder if they are real.  When the witches respond to Macbeth’s request that they speak, the first witch greets Macbeth as _________________________________________.  The second witch greets Macbeth as ______________________________________.  The third witch hails him as _____________________________________________.  Then Banquo says if they can look into the _____________ of ________________, then they should tell him his future as well.  He learns that he will be ______________________________ than Macbeth and greater, ______________________________ as Macbeth but luckier, and that he will not be __________________, but his ____________________ will be _________________________.</w:t>
      </w:r>
    </w:p>
    <w:p w:rsidR="00705844" w:rsidRPr="00163249" w:rsidRDefault="00705844" w:rsidP="00A54DB1">
      <w:pPr>
        <w:pStyle w:val="NoSpacing"/>
        <w:rPr>
          <w:rFonts w:ascii="Comic Sans MS" w:hAnsi="Comic Sans MS"/>
        </w:rPr>
      </w:pPr>
      <w:r w:rsidRPr="00163249">
        <w:rPr>
          <w:rFonts w:ascii="Comic Sans MS" w:hAnsi="Comic Sans MS"/>
        </w:rPr>
        <w:t xml:space="preserve">     After the witches disappear, Ross and Angus arrive with news from the king that Macbeth has earned a new title.  Baffled, Macbeth asks, “…why do you dress me in borrowed __________________?”  Shortly afterwards, Banquo notes that the instruments of __________________ often speak a little truth</w:t>
      </w:r>
      <w:r w:rsidR="00063F02" w:rsidRPr="00163249">
        <w:rPr>
          <w:rFonts w:ascii="Comic Sans MS" w:hAnsi="Comic Sans MS"/>
        </w:rPr>
        <w:t xml:space="preserve"> and then use it to betray.</w:t>
      </w:r>
    </w:p>
    <w:p w:rsidR="00063F02" w:rsidRPr="00163249" w:rsidRDefault="00063F02" w:rsidP="00A54DB1">
      <w:pPr>
        <w:pStyle w:val="NoSpacing"/>
        <w:rPr>
          <w:rFonts w:ascii="Comic Sans MS" w:hAnsi="Comic Sans MS"/>
        </w:rPr>
      </w:pPr>
      <w:r w:rsidRPr="00163249">
        <w:rPr>
          <w:rFonts w:ascii="Comic Sans MS" w:hAnsi="Comic Sans MS"/>
        </w:rPr>
        <w:t>At the same time, Macbeth begins to think about how one of the witch’s predictions ha</w:t>
      </w:r>
      <w:r w:rsidR="00E1435A" w:rsidRPr="00163249">
        <w:rPr>
          <w:rFonts w:ascii="Comic Sans MS" w:hAnsi="Comic Sans MS"/>
        </w:rPr>
        <w:t>s</w:t>
      </w:r>
      <w:r w:rsidRPr="00163249">
        <w:rPr>
          <w:rFonts w:ascii="Comic Sans MS" w:hAnsi="Comic Sans MS"/>
        </w:rPr>
        <w:t xml:space="preserve"> come true and then begins to think </w:t>
      </w:r>
      <w:r w:rsidR="00E1435A" w:rsidRPr="00163249">
        <w:rPr>
          <w:rFonts w:ascii="Comic Sans MS" w:hAnsi="Comic Sans MS"/>
        </w:rPr>
        <w:t xml:space="preserve">about making the others happen.  </w:t>
      </w:r>
      <w:r w:rsidR="00DF4B4B" w:rsidRPr="00163249">
        <w:rPr>
          <w:rFonts w:ascii="Comic Sans MS" w:hAnsi="Comic Sans MS"/>
        </w:rPr>
        <w:t xml:space="preserve">However, in an aside, he notes, “If __________________ will have me king, why, ____________________ may crown me without my stir.”   </w:t>
      </w:r>
    </w:p>
    <w:p w:rsidR="00DF4B4B" w:rsidRPr="00163249" w:rsidRDefault="00DF4B4B" w:rsidP="00A54DB1">
      <w:pPr>
        <w:pStyle w:val="NoSpacing"/>
        <w:rPr>
          <w:rFonts w:ascii="Comic Sans MS" w:hAnsi="Comic Sans MS"/>
        </w:rPr>
      </w:pPr>
    </w:p>
    <w:p w:rsidR="00DF4B4B" w:rsidRPr="00163249" w:rsidRDefault="00DF4B4B" w:rsidP="00A54DB1">
      <w:pPr>
        <w:pStyle w:val="NoSpacing"/>
        <w:rPr>
          <w:rFonts w:ascii="Comic Sans MS" w:hAnsi="Comic Sans MS"/>
          <w:b/>
        </w:rPr>
      </w:pPr>
      <w:r w:rsidRPr="00163249">
        <w:rPr>
          <w:rFonts w:ascii="Comic Sans MS" w:hAnsi="Comic Sans MS"/>
          <w:b/>
        </w:rPr>
        <w:t>Sc. 4</w:t>
      </w:r>
    </w:p>
    <w:p w:rsidR="00DF4B4B" w:rsidRPr="00163249" w:rsidRDefault="005C65BA" w:rsidP="00A54DB1">
      <w:pPr>
        <w:pStyle w:val="NoSpacing"/>
        <w:rPr>
          <w:rFonts w:ascii="Comic Sans MS" w:hAnsi="Comic Sans MS"/>
        </w:rPr>
      </w:pPr>
      <w:r w:rsidRPr="00163249">
        <w:rPr>
          <w:rFonts w:ascii="Comic Sans MS" w:hAnsi="Comic Sans MS"/>
        </w:rPr>
        <w:t xml:space="preserve">     </w:t>
      </w:r>
      <w:r w:rsidR="00DF4B4B" w:rsidRPr="00163249">
        <w:rPr>
          <w:rFonts w:ascii="Comic Sans MS" w:hAnsi="Comic Sans MS"/>
        </w:rPr>
        <w:t xml:space="preserve">The ________________________________ is executed and Malcolm reports that he died more honorably than he ever lived.  </w:t>
      </w:r>
      <w:r w:rsidRPr="00163249">
        <w:rPr>
          <w:rFonts w:ascii="Comic Sans MS" w:hAnsi="Comic Sans MS"/>
        </w:rPr>
        <w:t>T</w:t>
      </w:r>
      <w:r w:rsidR="00DF4B4B" w:rsidRPr="00163249">
        <w:rPr>
          <w:rFonts w:ascii="Comic Sans MS" w:hAnsi="Comic Sans MS"/>
        </w:rPr>
        <w:t>he king replies that “There’s no art/ To find the mind’s construction in the ________________.”  He means that he cannot look at a person and know what he is thinking.</w:t>
      </w:r>
    </w:p>
    <w:p w:rsidR="005C65BA" w:rsidRPr="00163249" w:rsidRDefault="005C65BA" w:rsidP="00A54DB1">
      <w:pPr>
        <w:pStyle w:val="NoSpacing"/>
        <w:rPr>
          <w:rFonts w:ascii="Comic Sans MS" w:hAnsi="Comic Sans MS"/>
        </w:rPr>
      </w:pPr>
      <w:r w:rsidRPr="00163249">
        <w:rPr>
          <w:rFonts w:ascii="Comic Sans MS" w:hAnsi="Comic Sans MS"/>
        </w:rPr>
        <w:lastRenderedPageBreak/>
        <w:t xml:space="preserve">     After the King praises Macbeth and Banquo, he names his son, Malcolm ________________ of ____________________.  Macbeth then thinks that this gesture is “…a step/On which I must fall down, or else ____________________, meaning he will either have to let go of his hope of being king or do something about it.</w:t>
      </w:r>
    </w:p>
    <w:p w:rsidR="0094720B" w:rsidRPr="00163249" w:rsidRDefault="0094720B" w:rsidP="00A54DB1">
      <w:pPr>
        <w:pStyle w:val="NoSpacing"/>
        <w:rPr>
          <w:rFonts w:ascii="Comic Sans MS" w:hAnsi="Comic Sans MS"/>
          <w:b/>
        </w:rPr>
      </w:pPr>
    </w:p>
    <w:p w:rsidR="005C65BA" w:rsidRPr="00163249" w:rsidRDefault="005C65BA" w:rsidP="00A54DB1">
      <w:pPr>
        <w:pStyle w:val="NoSpacing"/>
        <w:rPr>
          <w:rFonts w:ascii="Comic Sans MS" w:hAnsi="Comic Sans MS"/>
          <w:b/>
        </w:rPr>
      </w:pPr>
      <w:r w:rsidRPr="00163249">
        <w:rPr>
          <w:rFonts w:ascii="Comic Sans MS" w:hAnsi="Comic Sans MS"/>
          <w:b/>
        </w:rPr>
        <w:t>Sc. 5</w:t>
      </w:r>
    </w:p>
    <w:p w:rsidR="005C65BA" w:rsidRPr="00163249" w:rsidRDefault="005C65BA" w:rsidP="00A54DB1">
      <w:pPr>
        <w:pStyle w:val="NoSpacing"/>
        <w:rPr>
          <w:rFonts w:ascii="Comic Sans MS" w:hAnsi="Comic Sans MS"/>
        </w:rPr>
      </w:pPr>
      <w:r w:rsidRPr="00163249">
        <w:rPr>
          <w:rFonts w:ascii="Comic Sans MS" w:hAnsi="Comic Sans MS"/>
        </w:rPr>
        <w:t xml:space="preserve">     Lady Macbeth receives a ____________________ from her husband telling her of his recent honors so that she may share in his happiness.  Lady Macbeth knows that Macbeth is already Thane of Glamis, Thane of Cawdor, and is excited to think that he might be ______________________.  However, while she believes that he has ______________________ and would like to be king, she believes that he is “…too full o’ th’ milk of _______________ _______________” to do what he needs to do to make this come true.  So, she decides that she will urge him with her words.  To make sure she is up to the task, she turns to the spirits and asks that they __________________ her and fill her with ___________________.  She wants to remove any feminine weaknesses that might stand in the way of her husband becoming king.  She also asks that the _________________ hide her in the darkest smoke of _________________ so that nothing will influence her to hold back.</w:t>
      </w:r>
    </w:p>
    <w:p w:rsidR="005C65BA" w:rsidRPr="00163249" w:rsidRDefault="005C65BA" w:rsidP="00A54DB1">
      <w:pPr>
        <w:pStyle w:val="NoSpacing"/>
        <w:rPr>
          <w:rFonts w:ascii="Comic Sans MS" w:hAnsi="Comic Sans MS"/>
        </w:rPr>
      </w:pPr>
      <w:r w:rsidRPr="00163249">
        <w:rPr>
          <w:rFonts w:ascii="Comic Sans MS" w:hAnsi="Comic Sans MS"/>
        </w:rPr>
        <w:t xml:space="preserve">     Upon Macbeth’s arrival, Lady Macbeth learns that _______________________ plans to visit the Macbeths</w:t>
      </w:r>
      <w:r w:rsidR="00163249">
        <w:rPr>
          <w:rFonts w:ascii="Comic Sans MS" w:hAnsi="Comic Sans MS"/>
        </w:rPr>
        <w:t xml:space="preserve"> </w:t>
      </w:r>
      <w:r w:rsidR="003B0B83" w:rsidRPr="00163249">
        <w:rPr>
          <w:rFonts w:ascii="Comic Sans MS" w:hAnsi="Comic Sans MS"/>
        </w:rPr>
        <w:t>that evening.  She suggests that he may never leave their home when she speaks of his “fatal ________________.</w:t>
      </w:r>
    </w:p>
    <w:p w:rsidR="003B0B83" w:rsidRPr="00163249" w:rsidRDefault="003B0B83" w:rsidP="00A54DB1">
      <w:pPr>
        <w:pStyle w:val="NoSpacing"/>
        <w:rPr>
          <w:rFonts w:ascii="Comic Sans MS" w:hAnsi="Comic Sans MS"/>
        </w:rPr>
      </w:pPr>
    </w:p>
    <w:p w:rsidR="003B0B83" w:rsidRPr="00163249" w:rsidRDefault="003B0B83" w:rsidP="00A54DB1">
      <w:pPr>
        <w:pStyle w:val="NoSpacing"/>
        <w:rPr>
          <w:rFonts w:ascii="Comic Sans MS" w:hAnsi="Comic Sans MS"/>
          <w:b/>
        </w:rPr>
      </w:pPr>
      <w:r w:rsidRPr="00163249">
        <w:rPr>
          <w:rFonts w:ascii="Comic Sans MS" w:hAnsi="Comic Sans MS"/>
          <w:b/>
        </w:rPr>
        <w:t>Sc. 6</w:t>
      </w:r>
    </w:p>
    <w:p w:rsidR="003B0B83" w:rsidRPr="00163249" w:rsidRDefault="003B0B83" w:rsidP="00A54DB1">
      <w:pPr>
        <w:pStyle w:val="NoSpacing"/>
        <w:rPr>
          <w:rFonts w:ascii="Comic Sans MS" w:hAnsi="Comic Sans MS"/>
        </w:rPr>
      </w:pPr>
      <w:r w:rsidRPr="00163249">
        <w:rPr>
          <w:rFonts w:ascii="Comic Sans MS" w:hAnsi="Comic Sans MS"/>
        </w:rPr>
        <w:t xml:space="preserve">     In this very short scene, as King Duncan and Banquo ride toward Inverness, the King talks about the pleasant air about the place.  Banquo mentions the _________________, a bird that often builds its nests in churches, making it seem that Macbeth’s castle will be a good place.  Lady Macbeth courteously greets the King and Banquo, and then takes them to meet her husband.</w:t>
      </w:r>
    </w:p>
    <w:p w:rsidR="003B0B83" w:rsidRPr="00163249" w:rsidRDefault="003B0B83" w:rsidP="00A54DB1">
      <w:pPr>
        <w:pStyle w:val="NoSpacing"/>
        <w:rPr>
          <w:rFonts w:ascii="Comic Sans MS" w:hAnsi="Comic Sans MS"/>
        </w:rPr>
      </w:pPr>
    </w:p>
    <w:p w:rsidR="003B0B83" w:rsidRPr="00163249" w:rsidRDefault="003B0B83" w:rsidP="00A54DB1">
      <w:pPr>
        <w:pStyle w:val="NoSpacing"/>
        <w:rPr>
          <w:rFonts w:ascii="Comic Sans MS" w:hAnsi="Comic Sans MS"/>
          <w:b/>
        </w:rPr>
      </w:pPr>
      <w:r w:rsidRPr="00163249">
        <w:rPr>
          <w:rFonts w:ascii="Comic Sans MS" w:hAnsi="Comic Sans MS"/>
          <w:b/>
        </w:rPr>
        <w:t>Sc. 7</w:t>
      </w:r>
    </w:p>
    <w:p w:rsidR="003B0B83" w:rsidRPr="00163249" w:rsidRDefault="003B0B83" w:rsidP="00A54DB1">
      <w:pPr>
        <w:pStyle w:val="NoSpacing"/>
        <w:rPr>
          <w:rFonts w:ascii="Comic Sans MS" w:hAnsi="Comic Sans MS"/>
        </w:rPr>
      </w:pPr>
      <w:r w:rsidRPr="00163249">
        <w:rPr>
          <w:rFonts w:ascii="Comic Sans MS" w:hAnsi="Comic Sans MS"/>
        </w:rPr>
        <w:t xml:space="preserve">     This scene begins with Macbeth struggling with an internal conflict.  He says, “If it were ______________, when ‘tis done, then ‘twere well /It were done quickly.”  (He is talking about _____________________ Duncan.)  On one hand, Macbeth says he should not kill Duncan because the King is with him in double trust with Macbeth as his kinsman and his ____________________.  Then he says that as the king’s _________________, his job is protecting the king not bearing the knife against him.  He also indicates that Duncan has been a great king.  The only reason he can come up with to kill the king is his own vaulting __________________________.</w:t>
      </w:r>
    </w:p>
    <w:p w:rsidR="003B0B83" w:rsidRPr="00163249" w:rsidRDefault="003B0B83" w:rsidP="00A54DB1">
      <w:pPr>
        <w:pStyle w:val="NoSpacing"/>
        <w:rPr>
          <w:rFonts w:ascii="Comic Sans MS" w:hAnsi="Comic Sans MS"/>
        </w:rPr>
      </w:pPr>
      <w:r w:rsidRPr="00163249">
        <w:rPr>
          <w:rFonts w:ascii="Comic Sans MS" w:hAnsi="Comic Sans MS"/>
        </w:rPr>
        <w:t xml:space="preserve">     So after his struggle, Macbeth tells Lady Macbeth that they will proceed no further in the deed, and Lady Macbeth responds by asking, “Was the ______________ drunk/ Wherein you dressed yourself?”  She wants to know what has happened to cause Macbeth to lose his nerve.  She continues by making Macbeth feel less than a man and even says that had she promised, she would, “…while it was smiling in my face,/ Have plucked my nipple from his boneless gums,/ And dashed the _________ out, had I so sworn as you/ Have done to this.”  In this moment, she shows a very ruthless nature.  Macbeth admires her and says she should bring forth only _________________ children.  Ultimately, Lady Macbeth convinces Macbeth </w:t>
      </w:r>
      <w:bookmarkStart w:id="0" w:name="_GoBack"/>
      <w:bookmarkEnd w:id="0"/>
      <w:r w:rsidRPr="00163249">
        <w:rPr>
          <w:rFonts w:ascii="Comic Sans MS" w:hAnsi="Comic Sans MS"/>
        </w:rPr>
        <w:t>to go through with the planned regicide.</w:t>
      </w:r>
    </w:p>
    <w:sectPr w:rsidR="003B0B83" w:rsidRPr="00163249" w:rsidSect="00013D03">
      <w:footerReference w:type="default" r:id="rId6"/>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C7" w:rsidRDefault="002770C7" w:rsidP="00013D03">
      <w:pPr>
        <w:spacing w:after="0" w:line="240" w:lineRule="auto"/>
      </w:pPr>
      <w:r>
        <w:separator/>
      </w:r>
    </w:p>
  </w:endnote>
  <w:endnote w:type="continuationSeparator" w:id="0">
    <w:p w:rsidR="002770C7" w:rsidRDefault="002770C7" w:rsidP="0001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13900"/>
      <w:docPartObj>
        <w:docPartGallery w:val="Page Numbers (Bottom of Page)"/>
        <w:docPartUnique/>
      </w:docPartObj>
    </w:sdtPr>
    <w:sdtEndPr>
      <w:rPr>
        <w:noProof/>
      </w:rPr>
    </w:sdtEndPr>
    <w:sdtContent>
      <w:p w:rsidR="00013D03" w:rsidRDefault="00013D03">
        <w:pPr>
          <w:pStyle w:val="Footer"/>
          <w:jc w:val="right"/>
        </w:pPr>
        <w:r>
          <w:fldChar w:fldCharType="begin"/>
        </w:r>
        <w:r>
          <w:instrText xml:space="preserve"> PAGE   \* MERGEFORMAT </w:instrText>
        </w:r>
        <w:r>
          <w:fldChar w:fldCharType="separate"/>
        </w:r>
        <w:r w:rsidR="00163249">
          <w:rPr>
            <w:noProof/>
          </w:rPr>
          <w:t>1</w:t>
        </w:r>
        <w:r>
          <w:rPr>
            <w:noProof/>
          </w:rPr>
          <w:fldChar w:fldCharType="end"/>
        </w:r>
      </w:p>
    </w:sdtContent>
  </w:sdt>
  <w:p w:rsidR="00013D03" w:rsidRDefault="0001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C7" w:rsidRDefault="002770C7" w:rsidP="00013D03">
      <w:pPr>
        <w:spacing w:after="0" w:line="240" w:lineRule="auto"/>
      </w:pPr>
      <w:r>
        <w:separator/>
      </w:r>
    </w:p>
  </w:footnote>
  <w:footnote w:type="continuationSeparator" w:id="0">
    <w:p w:rsidR="002770C7" w:rsidRDefault="002770C7" w:rsidP="00013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B1"/>
    <w:rsid w:val="00013D03"/>
    <w:rsid w:val="00023E5D"/>
    <w:rsid w:val="00063F02"/>
    <w:rsid w:val="00163249"/>
    <w:rsid w:val="002770C7"/>
    <w:rsid w:val="002B69BE"/>
    <w:rsid w:val="003B0B83"/>
    <w:rsid w:val="005C65BA"/>
    <w:rsid w:val="00705844"/>
    <w:rsid w:val="0094720B"/>
    <w:rsid w:val="00A54DB1"/>
    <w:rsid w:val="00B62942"/>
    <w:rsid w:val="00C508BD"/>
    <w:rsid w:val="00D36E73"/>
    <w:rsid w:val="00DF4B4B"/>
    <w:rsid w:val="00E1435A"/>
    <w:rsid w:val="00E2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23A8F-45C9-4E90-9046-38D63319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DB1"/>
    <w:pPr>
      <w:spacing w:after="0" w:line="240" w:lineRule="auto"/>
    </w:pPr>
  </w:style>
  <w:style w:type="paragraph" w:styleId="BalloonText">
    <w:name w:val="Balloon Text"/>
    <w:basedOn w:val="Normal"/>
    <w:link w:val="BalloonTextChar"/>
    <w:uiPriority w:val="99"/>
    <w:semiHidden/>
    <w:unhideWhenUsed/>
    <w:rsid w:val="00DF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4B"/>
    <w:rPr>
      <w:rFonts w:ascii="Tahoma" w:hAnsi="Tahoma" w:cs="Tahoma"/>
      <w:sz w:val="16"/>
      <w:szCs w:val="16"/>
    </w:rPr>
  </w:style>
  <w:style w:type="paragraph" w:styleId="Header">
    <w:name w:val="header"/>
    <w:basedOn w:val="Normal"/>
    <w:link w:val="HeaderChar"/>
    <w:uiPriority w:val="99"/>
    <w:unhideWhenUsed/>
    <w:rsid w:val="00013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03"/>
  </w:style>
  <w:style w:type="paragraph" w:styleId="Footer">
    <w:name w:val="footer"/>
    <w:basedOn w:val="Normal"/>
    <w:link w:val="FooterChar"/>
    <w:uiPriority w:val="99"/>
    <w:unhideWhenUsed/>
    <w:rsid w:val="0001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Maria A.</dc:creator>
  <cp:lastModifiedBy>Rogers, Maria A.</cp:lastModifiedBy>
  <cp:revision>9</cp:revision>
  <cp:lastPrinted>2016-04-06T10:50:00Z</cp:lastPrinted>
  <dcterms:created xsi:type="dcterms:W3CDTF">2015-05-05T10:30:00Z</dcterms:created>
  <dcterms:modified xsi:type="dcterms:W3CDTF">2016-04-06T10:51:00Z</dcterms:modified>
</cp:coreProperties>
</file>