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30" w:rsidRPr="0099783B" w:rsidRDefault="00DF4C30" w:rsidP="00DF4C30">
      <w:pPr>
        <w:pStyle w:val="NumberedList2col"/>
        <w:suppressAutoHyphens w:val="0"/>
        <w:spacing w:before="120" w:line="240" w:lineRule="auto"/>
        <w:ind w:right="1920"/>
        <w:rPr>
          <w:rFonts w:ascii="Arial Narrow" w:hAnsi="Arial Narrow"/>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-377190</wp:posOffset>
                </wp:positionV>
                <wp:extent cx="3083560" cy="266700"/>
                <wp:effectExtent l="1206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66700"/>
                        </a:xfrm>
                        <a:prstGeom prst="rect">
                          <a:avLst/>
                        </a:prstGeom>
                        <a:solidFill>
                          <a:srgbClr val="FFFFFF"/>
                        </a:solidFill>
                        <a:ln w="9525">
                          <a:solidFill>
                            <a:srgbClr val="000000"/>
                          </a:solidFill>
                          <a:miter lim="800000"/>
                          <a:headEnd/>
                          <a:tailEnd/>
                        </a:ln>
                      </wps:spPr>
                      <wps:txbx>
                        <w:txbxContent>
                          <w:p w:rsidR="00DF4C30" w:rsidRPr="00B502F8" w:rsidRDefault="00DF4C30" w:rsidP="00DF4C30">
                            <w:pPr>
                              <w:rPr>
                                <w:rFonts w:ascii="Comic Sans MS" w:hAnsi="Comic Sans MS"/>
                              </w:rPr>
                            </w:pPr>
                            <w:r w:rsidRPr="005D6779">
                              <w:rPr>
                                <w:rFonts w:ascii="Comic Sans MS" w:hAnsi="Comic Sans MS"/>
                                <w:i/>
                              </w:rPr>
                              <w:t xml:space="preserve">Le </w:t>
                            </w:r>
                            <w:proofErr w:type="spellStart"/>
                            <w:r w:rsidRPr="005D6779">
                              <w:rPr>
                                <w:rFonts w:ascii="Comic Sans MS" w:hAnsi="Comic Sans MS"/>
                                <w:i/>
                              </w:rPr>
                              <w:t>Morte</w:t>
                            </w:r>
                            <w:proofErr w:type="spellEnd"/>
                            <w:r w:rsidRPr="005D6779">
                              <w:rPr>
                                <w:rFonts w:ascii="Comic Sans MS" w:hAnsi="Comic Sans MS"/>
                                <w:i/>
                              </w:rPr>
                              <w:t xml:space="preserve"> </w:t>
                            </w:r>
                            <w:proofErr w:type="spellStart"/>
                            <w:r w:rsidRPr="005D6779">
                              <w:rPr>
                                <w:rFonts w:ascii="Comic Sans MS" w:hAnsi="Comic Sans MS"/>
                                <w:i/>
                              </w:rPr>
                              <w:t>d’Arthu</w:t>
                            </w:r>
                            <w:r>
                              <w:rPr>
                                <w:rFonts w:ascii="Comic Sans MS" w:hAnsi="Comic Sans MS"/>
                                <w:i/>
                              </w:rPr>
                              <w:t>r</w:t>
                            </w:r>
                            <w:proofErr w:type="spellEnd"/>
                            <w:r>
                              <w:rPr>
                                <w:rFonts w:ascii="Comic Sans MS" w:hAnsi="Comic Sans MS"/>
                              </w:rPr>
                              <w:t>:  Study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5pt;margin-top:-29.7pt;width:242.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">
                <v:textbox>
                  <w:txbxContent>
                    <w:p w:rsidR="00DF4C30" w:rsidRPr="00B502F8" w:rsidRDefault="00DF4C30" w:rsidP="00DF4C30">
                      <w:pPr>
                        <w:rPr>
                          <w:rFonts w:ascii="Comic Sans MS" w:hAnsi="Comic Sans MS"/>
                        </w:rPr>
                      </w:pPr>
                      <w:r w:rsidRPr="005D6779">
                        <w:rPr>
                          <w:rFonts w:ascii="Comic Sans MS" w:hAnsi="Comic Sans MS"/>
                          <w:i/>
                        </w:rPr>
                        <w:t xml:space="preserve">Le </w:t>
                      </w:r>
                      <w:proofErr w:type="spellStart"/>
                      <w:r w:rsidRPr="005D6779">
                        <w:rPr>
                          <w:rFonts w:ascii="Comic Sans MS" w:hAnsi="Comic Sans MS"/>
                          <w:i/>
                        </w:rPr>
                        <w:t>Morte</w:t>
                      </w:r>
                      <w:proofErr w:type="spellEnd"/>
                      <w:r w:rsidRPr="005D6779">
                        <w:rPr>
                          <w:rFonts w:ascii="Comic Sans MS" w:hAnsi="Comic Sans MS"/>
                          <w:i/>
                        </w:rPr>
                        <w:t xml:space="preserve"> </w:t>
                      </w:r>
                      <w:proofErr w:type="spellStart"/>
                      <w:r w:rsidRPr="005D6779">
                        <w:rPr>
                          <w:rFonts w:ascii="Comic Sans MS" w:hAnsi="Comic Sans MS"/>
                          <w:i/>
                        </w:rPr>
                        <w:t>d’Arthu</w:t>
                      </w:r>
                      <w:r>
                        <w:rPr>
                          <w:rFonts w:ascii="Comic Sans MS" w:hAnsi="Comic Sans MS"/>
                          <w:i/>
                        </w:rPr>
                        <w:t>r</w:t>
                      </w:r>
                      <w:proofErr w:type="spellEnd"/>
                      <w:r>
                        <w:rPr>
                          <w:rFonts w:ascii="Comic Sans MS" w:hAnsi="Comic Sans MS"/>
                        </w:rPr>
                        <w:t>:  Study Guide</w:t>
                      </w:r>
                    </w:p>
                  </w:txbxContent>
                </v:textbox>
              </v:shape>
            </w:pict>
          </mc:Fallback>
        </mc:AlternateContent>
      </w:r>
      <w:r w:rsidRPr="0099783B">
        <w:rPr>
          <w:rFonts w:ascii="Arial Narrow" w:hAnsi="Arial Narrow"/>
          <w:bCs/>
        </w:rPr>
        <w:t>1.</w:t>
      </w:r>
      <w:r w:rsidRPr="0099783B">
        <w:rPr>
          <w:rFonts w:ascii="Arial Narrow" w:hAnsi="Arial Narrow"/>
          <w:bCs/>
        </w:rPr>
        <w:tab/>
      </w:r>
      <w:r w:rsidRPr="0099783B">
        <w:rPr>
          <w:rFonts w:ascii="Arial Narrow" w:hAnsi="Arial Narrow"/>
        </w:rPr>
        <w:t xml:space="preserve">Sir </w:t>
      </w:r>
      <w:proofErr w:type="spellStart"/>
      <w:r w:rsidRPr="0099783B">
        <w:rPr>
          <w:rFonts w:ascii="Arial Narrow" w:hAnsi="Arial Narrow"/>
        </w:rPr>
        <w:t>Launcelot’s</w:t>
      </w:r>
      <w:proofErr w:type="spellEnd"/>
      <w:r w:rsidRPr="0099783B">
        <w:rPr>
          <w:rFonts w:ascii="Arial Narrow" w:hAnsi="Arial Narrow"/>
        </w:rPr>
        <w:t xml:space="preserve"> nobles advise him to go to war. Who has invaded and laid waste to his lands?</w:t>
      </w:r>
    </w:p>
    <w:p w:rsidR="00DF4C30" w:rsidRPr="0099783B" w:rsidRDefault="00DF4C30" w:rsidP="00DF4C30">
      <w:pPr>
        <w:pStyle w:val="NumberedList2col"/>
        <w:suppressAutoHyphens w:val="0"/>
        <w:spacing w:before="120" w:line="240" w:lineRule="auto"/>
        <w:ind w:right="1920"/>
        <w:rPr>
          <w:rFonts w:ascii="Arial Narrow" w:hAnsi="Arial Narrow"/>
        </w:rPr>
      </w:pPr>
      <w:r w:rsidRPr="0099783B">
        <w:rPr>
          <w:rFonts w:ascii="Arial Narrow" w:hAnsi="Arial Narrow"/>
          <w:bCs/>
        </w:rPr>
        <w:t>2.</w:t>
      </w:r>
      <w:r w:rsidRPr="0099783B">
        <w:rPr>
          <w:rFonts w:ascii="Arial Narrow" w:hAnsi="Arial Narrow"/>
          <w:bCs/>
        </w:rPr>
        <w:tab/>
      </w:r>
      <w:r w:rsidRPr="0099783B">
        <w:rPr>
          <w:rFonts w:ascii="Arial Narrow" w:hAnsi="Arial Narrow"/>
        </w:rPr>
        <w:t xml:space="preserve">What part does the supernatural play in the duels between Sir Gawain and Sir </w:t>
      </w:r>
      <w:proofErr w:type="spellStart"/>
      <w:r w:rsidRPr="0099783B">
        <w:rPr>
          <w:rFonts w:ascii="Arial Narrow" w:hAnsi="Arial Narrow"/>
        </w:rPr>
        <w:t>Launcelot</w:t>
      </w:r>
      <w:proofErr w:type="spellEnd"/>
      <w:r w:rsidRPr="0099783B">
        <w:rPr>
          <w:rFonts w:ascii="Arial Narrow" w:hAnsi="Arial Narrow"/>
        </w:rPr>
        <w:t>?</w:t>
      </w:r>
    </w:p>
    <w:p w:rsidR="00DF4C30" w:rsidRPr="0099783B" w:rsidRDefault="00DF4C30" w:rsidP="00DF4C30">
      <w:pPr>
        <w:pStyle w:val="NumberedList2col"/>
        <w:suppressAutoHyphens w:val="0"/>
        <w:spacing w:before="120" w:line="240" w:lineRule="auto"/>
        <w:rPr>
          <w:rFonts w:ascii="Arial Narrow" w:hAnsi="Arial Narrow"/>
        </w:rPr>
      </w:pPr>
      <w:r w:rsidRPr="0099783B">
        <w:rPr>
          <w:rFonts w:ascii="Arial Narrow" w:hAnsi="Arial Narrow"/>
          <w:bCs/>
        </w:rPr>
        <w:t>3.</w:t>
      </w:r>
      <w:r w:rsidRPr="0099783B">
        <w:rPr>
          <w:rFonts w:ascii="Arial Narrow" w:hAnsi="Arial Narrow"/>
          <w:bCs/>
        </w:rPr>
        <w:tab/>
      </w:r>
      <w:r w:rsidRPr="0099783B">
        <w:rPr>
          <w:rFonts w:ascii="Arial Narrow" w:hAnsi="Arial Narrow"/>
        </w:rPr>
        <w:t xml:space="preserve">Who is Sir </w:t>
      </w:r>
      <w:proofErr w:type="spellStart"/>
      <w:r w:rsidRPr="0099783B">
        <w:rPr>
          <w:rFonts w:ascii="Arial Narrow" w:hAnsi="Arial Narrow"/>
        </w:rPr>
        <w:t>Modred</w:t>
      </w:r>
      <w:proofErr w:type="spellEnd"/>
      <w:r w:rsidRPr="0099783B">
        <w:rPr>
          <w:rFonts w:ascii="Arial Narrow" w:hAnsi="Arial Narrow"/>
        </w:rPr>
        <w:t>, and why does he meet King Arthur’s ships with an army?</w:t>
      </w:r>
    </w:p>
    <w:p w:rsidR="00DF4C30" w:rsidRPr="0099783B" w:rsidRDefault="00DF4C30" w:rsidP="00DF4C30">
      <w:pPr>
        <w:pStyle w:val="NumberedList2col"/>
        <w:suppressAutoHyphens w:val="0"/>
        <w:spacing w:before="120" w:line="240" w:lineRule="auto"/>
        <w:rPr>
          <w:rFonts w:ascii="Arial Narrow" w:hAnsi="Arial Narrow"/>
        </w:rPr>
      </w:pPr>
      <w:r w:rsidRPr="0099783B">
        <w:rPr>
          <w:rFonts w:ascii="Arial Narrow" w:hAnsi="Arial Narrow"/>
          <w:bCs/>
        </w:rPr>
        <w:t>4.</w:t>
      </w:r>
      <w:r w:rsidRPr="0099783B">
        <w:rPr>
          <w:rFonts w:ascii="Arial Narrow" w:hAnsi="Arial Narrow"/>
          <w:bCs/>
        </w:rPr>
        <w:tab/>
      </w:r>
      <w:r w:rsidRPr="0099783B">
        <w:rPr>
          <w:rFonts w:ascii="Arial Narrow" w:hAnsi="Arial Narrow"/>
        </w:rPr>
        <w:t>Explain how King Arthur receives his fatal wound?</w:t>
      </w:r>
    </w:p>
    <w:p w:rsidR="00DF4C30" w:rsidRPr="0099783B" w:rsidRDefault="00DF4C30" w:rsidP="00DF4C30">
      <w:pPr>
        <w:pStyle w:val="NumberedList2col"/>
        <w:suppressAutoHyphens w:val="0"/>
        <w:spacing w:before="120" w:line="240" w:lineRule="auto"/>
        <w:ind w:right="1920"/>
        <w:rPr>
          <w:rFonts w:ascii="Arial Narrow" w:hAnsi="Arial Narrow"/>
        </w:rPr>
      </w:pPr>
      <w:r w:rsidRPr="0099783B">
        <w:rPr>
          <w:rFonts w:ascii="Arial Narrow" w:hAnsi="Arial Narrow"/>
          <w:bCs/>
        </w:rPr>
        <w:t>5.</w:t>
      </w:r>
      <w:r w:rsidRPr="0099783B">
        <w:rPr>
          <w:rFonts w:ascii="Arial Narrow" w:hAnsi="Arial Narrow"/>
          <w:bCs/>
        </w:rPr>
        <w:tab/>
      </w:r>
      <w:r w:rsidRPr="0099783B">
        <w:rPr>
          <w:rFonts w:ascii="Arial Narrow" w:hAnsi="Arial Narrow"/>
        </w:rPr>
        <w:t xml:space="preserve">As the King dies, he asks Sir </w:t>
      </w:r>
      <w:proofErr w:type="spellStart"/>
      <w:r w:rsidRPr="0099783B">
        <w:rPr>
          <w:rFonts w:ascii="Arial Narrow" w:hAnsi="Arial Narrow"/>
        </w:rPr>
        <w:t>Bedivere</w:t>
      </w:r>
      <w:proofErr w:type="spellEnd"/>
      <w:r w:rsidRPr="0099783B">
        <w:rPr>
          <w:rFonts w:ascii="Arial Narrow" w:hAnsi="Arial Narrow"/>
        </w:rPr>
        <w:t xml:space="preserve"> to throw his sword into the lake. What happens next?</w:t>
      </w:r>
    </w:p>
    <w:p w:rsidR="00DF4C30" w:rsidRDefault="00DF4C30" w:rsidP="00DF4C30">
      <w:pPr>
        <w:pStyle w:val="NumberedList2col"/>
        <w:suppressAutoHyphens w:val="0"/>
        <w:spacing w:before="120" w:line="240" w:lineRule="auto"/>
        <w:rPr>
          <w:rFonts w:ascii="Arial Narrow" w:hAnsi="Arial Narrow"/>
        </w:rPr>
      </w:pPr>
      <w:r w:rsidRPr="0099783B">
        <w:rPr>
          <w:rFonts w:ascii="Arial Narrow" w:hAnsi="Arial Narrow"/>
          <w:bCs/>
        </w:rPr>
        <w:t>6.</w:t>
      </w:r>
      <w:r w:rsidRPr="009676BF">
        <w:rPr>
          <w:rFonts w:ascii="Arial Narrow" w:hAnsi="Arial Narrow"/>
          <w:b/>
          <w:bCs/>
        </w:rPr>
        <w:tab/>
      </w:r>
      <w:r w:rsidRPr="009676BF">
        <w:rPr>
          <w:rFonts w:ascii="Arial Narrow" w:hAnsi="Arial Narrow"/>
        </w:rPr>
        <w:t xml:space="preserve">How does Gawain’s dislike of </w:t>
      </w:r>
      <w:proofErr w:type="spellStart"/>
      <w:r w:rsidRPr="009676BF">
        <w:rPr>
          <w:rFonts w:ascii="Arial Narrow" w:hAnsi="Arial Narrow"/>
        </w:rPr>
        <w:t>Launcelot</w:t>
      </w:r>
      <w:proofErr w:type="spellEnd"/>
      <w:r w:rsidRPr="009676BF">
        <w:rPr>
          <w:rFonts w:ascii="Arial Narrow" w:hAnsi="Arial Narrow"/>
        </w:rPr>
        <w:t xml:space="preserve"> lead to Arthur’s downfall?</w:t>
      </w:r>
    </w:p>
    <w:p w:rsidR="00DF4C30" w:rsidRPr="00B81E87" w:rsidRDefault="00DF4C30" w:rsidP="00DF4C30">
      <w:pPr>
        <w:pStyle w:val="NumberedList2col"/>
        <w:suppressAutoHyphens w:val="0"/>
        <w:spacing w:before="120" w:line="240" w:lineRule="auto"/>
        <w:rPr>
          <w:rStyle w:val="apple-converted-space"/>
          <w:rFonts w:ascii="Arial Narrow" w:hAnsi="Arial Narrow"/>
          <w:color w:val="auto"/>
          <w:shd w:val="clear" w:color="auto" w:fill="FFFFFF"/>
        </w:rPr>
      </w:pPr>
      <w:r>
        <w:rPr>
          <w:rFonts w:ascii="Arial Narrow" w:hAnsi="Arial Narrow"/>
          <w:color w:val="auto"/>
          <w:shd w:val="clear" w:color="auto" w:fill="FFFFFF"/>
        </w:rPr>
        <w:t>7</w:t>
      </w:r>
      <w:r w:rsidRPr="00B81E87">
        <w:rPr>
          <w:rFonts w:ascii="Arial Narrow" w:hAnsi="Arial Narrow"/>
          <w:color w:val="auto"/>
          <w:shd w:val="clear" w:color="auto" w:fill="FFFFFF"/>
        </w:rPr>
        <w:t>. What dream does Arthur have? What might this dream mean?</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8</w:t>
      </w:r>
      <w:r w:rsidRPr="00B81E87">
        <w:rPr>
          <w:rFonts w:ascii="Arial Narrow" w:hAnsi="Arial Narrow"/>
          <w:color w:val="auto"/>
          <w:shd w:val="clear" w:color="auto" w:fill="FFFFFF"/>
        </w:rPr>
        <w:t xml:space="preserve">. Who speaks to Arthur the night before his battle with </w:t>
      </w:r>
      <w:proofErr w:type="spellStart"/>
      <w:r w:rsidRPr="00B81E87">
        <w:rPr>
          <w:rFonts w:ascii="Arial Narrow" w:hAnsi="Arial Narrow"/>
          <w:color w:val="auto"/>
          <w:shd w:val="clear" w:color="auto" w:fill="FFFFFF"/>
        </w:rPr>
        <w:t>Mordred</w:t>
      </w:r>
      <w:proofErr w:type="spellEnd"/>
      <w:r w:rsidRPr="00B81E87">
        <w:rPr>
          <w:rFonts w:ascii="Arial Narrow" w:hAnsi="Arial Narrow"/>
          <w:color w:val="auto"/>
          <w:shd w:val="clear" w:color="auto" w:fill="FFFFFF"/>
        </w:rPr>
        <w:t>? In what context do his visitors appear?</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9</w:t>
      </w:r>
      <w:r w:rsidRPr="00B81E87">
        <w:rPr>
          <w:rFonts w:ascii="Arial Narrow" w:hAnsi="Arial Narrow"/>
          <w:color w:val="auto"/>
          <w:shd w:val="clear" w:color="auto" w:fill="FFFFFF"/>
        </w:rPr>
        <w:t>. What warning does Gawain give? What reason does he give for postponing the battle?</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10</w:t>
      </w:r>
      <w:r w:rsidRPr="00B81E87">
        <w:rPr>
          <w:rFonts w:ascii="Arial Narrow" w:hAnsi="Arial Narrow"/>
          <w:color w:val="auto"/>
          <w:shd w:val="clear" w:color="auto" w:fill="FFFFFF"/>
        </w:rPr>
        <w:t xml:space="preserve">. What treaty does Arthur propose to </w:t>
      </w:r>
      <w:proofErr w:type="spellStart"/>
      <w:r w:rsidRPr="00B81E87">
        <w:rPr>
          <w:rFonts w:ascii="Arial Narrow" w:hAnsi="Arial Narrow"/>
          <w:color w:val="auto"/>
          <w:shd w:val="clear" w:color="auto" w:fill="FFFFFF"/>
        </w:rPr>
        <w:t>Mordred</w:t>
      </w:r>
      <w:proofErr w:type="spellEnd"/>
      <w:r w:rsidRPr="00B81E87">
        <w:rPr>
          <w:rFonts w:ascii="Arial Narrow" w:hAnsi="Arial Narrow"/>
          <w:color w:val="auto"/>
          <w:shd w:val="clear" w:color="auto" w:fill="FFFFFF"/>
        </w:rPr>
        <w:t>? Is the treaty honored? Why or why not?</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11</w:t>
      </w:r>
      <w:r w:rsidRPr="00B81E87">
        <w:rPr>
          <w:rFonts w:ascii="Arial Narrow" w:hAnsi="Arial Narrow"/>
          <w:color w:val="auto"/>
          <w:shd w:val="clear" w:color="auto" w:fill="FFFFFF"/>
        </w:rPr>
        <w:t>. What innocent action starts the battle?</w:t>
      </w:r>
    </w:p>
    <w:p w:rsidR="00DF4C30" w:rsidRPr="00B81E87" w:rsidRDefault="00DF4C30" w:rsidP="00DF4C30">
      <w:pPr>
        <w:pStyle w:val="NumberedList2col"/>
        <w:suppressAutoHyphens w:val="0"/>
        <w:spacing w:before="120" w:line="240" w:lineRule="auto"/>
        <w:ind w:left="0" w:firstLine="0"/>
        <w:rPr>
          <w:rFonts w:ascii="Arial Narrow" w:hAnsi="Arial Narrow"/>
          <w:color w:val="auto"/>
        </w:rPr>
      </w:pPr>
      <w:proofErr w:type="gramStart"/>
      <w:r>
        <w:rPr>
          <w:rFonts w:ascii="Arial Narrow" w:hAnsi="Arial Narrow"/>
          <w:color w:val="auto"/>
          <w:shd w:val="clear" w:color="auto" w:fill="FFFFFF"/>
        </w:rPr>
        <w:t>12</w:t>
      </w:r>
      <w:r w:rsidRPr="00B81E87">
        <w:rPr>
          <w:rFonts w:ascii="Arial Narrow" w:hAnsi="Arial Narrow"/>
          <w:color w:val="auto"/>
          <w:shd w:val="clear" w:color="auto" w:fill="FFFFFF"/>
        </w:rPr>
        <w:t>. How is Arthur again</w:t>
      </w:r>
      <w:proofErr w:type="gramEnd"/>
      <w:r w:rsidRPr="00B81E87">
        <w:rPr>
          <w:rFonts w:ascii="Arial Narrow" w:hAnsi="Arial Narrow"/>
          <w:color w:val="auto"/>
          <w:shd w:val="clear" w:color="auto" w:fill="FFFFFF"/>
        </w:rPr>
        <w:t xml:space="preserve"> warned of his fate and about </w:t>
      </w:r>
      <w:proofErr w:type="spellStart"/>
      <w:r w:rsidRPr="00B81E87">
        <w:rPr>
          <w:rFonts w:ascii="Arial Narrow" w:hAnsi="Arial Narrow"/>
          <w:color w:val="auto"/>
          <w:shd w:val="clear" w:color="auto" w:fill="FFFFFF"/>
        </w:rPr>
        <w:t>Mordred</w:t>
      </w:r>
      <w:proofErr w:type="spellEnd"/>
      <w:r w:rsidRPr="00B81E87">
        <w:rPr>
          <w:rFonts w:ascii="Arial Narrow" w:hAnsi="Arial Narrow"/>
          <w:color w:val="auto"/>
          <w:shd w:val="clear" w:color="auto" w:fill="FFFFFF"/>
        </w:rPr>
        <w:t xml:space="preserve">? Why does Arthur pursue his vengeance on </w:t>
      </w:r>
      <w:proofErr w:type="spellStart"/>
      <w:r w:rsidRPr="00B81E87">
        <w:rPr>
          <w:rFonts w:ascii="Arial Narrow" w:hAnsi="Arial Narrow"/>
          <w:color w:val="auto"/>
          <w:shd w:val="clear" w:color="auto" w:fill="FFFFFF"/>
        </w:rPr>
        <w:t>Mordred</w:t>
      </w:r>
      <w:proofErr w:type="spellEnd"/>
      <w:r w:rsidRPr="00B81E87">
        <w:rPr>
          <w:rFonts w:ascii="Arial Narrow" w:hAnsi="Arial Narrow"/>
          <w:color w:val="auto"/>
          <w:shd w:val="clear" w:color="auto" w:fill="FFFFFF"/>
        </w:rPr>
        <w:t xml:space="preserve"> despite all the warnings he has been given?</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13</w:t>
      </w:r>
      <w:r w:rsidRPr="00B81E87">
        <w:rPr>
          <w:rFonts w:ascii="Arial Narrow" w:hAnsi="Arial Narrow"/>
          <w:color w:val="auto"/>
          <w:shd w:val="clear" w:color="auto" w:fill="FFFFFF"/>
        </w:rPr>
        <w:t>. What happens to Arthur’s soldiers during the battle? What advice does Sir Lucan give Arthur about the battle?</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14</w:t>
      </w:r>
      <w:r w:rsidRPr="00B81E87">
        <w:rPr>
          <w:rFonts w:ascii="Arial Narrow" w:hAnsi="Arial Narrow"/>
          <w:color w:val="auto"/>
          <w:shd w:val="clear" w:color="auto" w:fill="FFFFFF"/>
        </w:rPr>
        <w:t xml:space="preserve">. After lying to Arthur twice, how does </w:t>
      </w:r>
      <w:proofErr w:type="spellStart"/>
      <w:r w:rsidRPr="00B81E87">
        <w:rPr>
          <w:rFonts w:ascii="Arial Narrow" w:hAnsi="Arial Narrow"/>
          <w:color w:val="auto"/>
          <w:shd w:val="clear" w:color="auto" w:fill="FFFFFF"/>
        </w:rPr>
        <w:t>Bedevere</w:t>
      </w:r>
      <w:proofErr w:type="spellEnd"/>
      <w:r w:rsidRPr="00B81E87">
        <w:rPr>
          <w:rFonts w:ascii="Arial Narrow" w:hAnsi="Arial Narrow"/>
          <w:color w:val="auto"/>
          <w:shd w:val="clear" w:color="auto" w:fill="FFFFFF"/>
        </w:rPr>
        <w:t xml:space="preserve"> finally fulfill Arthur’s wish? What does he see?</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15</w:t>
      </w:r>
      <w:r w:rsidRPr="00B81E87">
        <w:rPr>
          <w:rFonts w:ascii="Arial Narrow" w:hAnsi="Arial Narrow"/>
          <w:color w:val="auto"/>
          <w:shd w:val="clear" w:color="auto" w:fill="FFFFFF"/>
        </w:rPr>
        <w:t>. In what ways is loyalty, or the lack of loyalty, demonstrated in the story of Arthur?</w:t>
      </w:r>
    </w:p>
    <w:p w:rsidR="00DF4C30" w:rsidRPr="00B81E87" w:rsidRDefault="00DF4C30" w:rsidP="00DF4C30">
      <w:pPr>
        <w:pStyle w:val="NumberedList2col"/>
        <w:suppressAutoHyphens w:val="0"/>
        <w:spacing w:before="120" w:line="240" w:lineRule="auto"/>
        <w:rPr>
          <w:rFonts w:ascii="Arial Narrow" w:hAnsi="Arial Narrow"/>
          <w:color w:val="auto"/>
        </w:rPr>
      </w:pPr>
      <w:r>
        <w:rPr>
          <w:rFonts w:ascii="Arial Narrow" w:hAnsi="Arial Narrow"/>
          <w:color w:val="auto"/>
          <w:shd w:val="clear" w:color="auto" w:fill="FFFFFF"/>
        </w:rPr>
        <w:t>16</w:t>
      </w:r>
      <w:r w:rsidRPr="00B81E87">
        <w:rPr>
          <w:rFonts w:ascii="Arial Narrow" w:hAnsi="Arial Narrow"/>
          <w:color w:val="auto"/>
          <w:shd w:val="clear" w:color="auto" w:fill="FFFFFF"/>
        </w:rPr>
        <w:t>. Why might loyalty have been so highly valued for the people who first told this story?</w:t>
      </w:r>
    </w:p>
    <w:p w:rsidR="00DF4C30" w:rsidRPr="00B81E87" w:rsidRDefault="00DF4C30" w:rsidP="00DF4C30">
      <w:pPr>
        <w:pStyle w:val="NumberedList2col"/>
        <w:suppressAutoHyphens w:val="0"/>
        <w:spacing w:before="120" w:line="240" w:lineRule="auto"/>
        <w:ind w:left="0" w:firstLine="0"/>
        <w:rPr>
          <w:rFonts w:ascii="Arial Narrow" w:hAnsi="Arial Narrow"/>
          <w:color w:val="auto"/>
        </w:rPr>
      </w:pPr>
      <w:r>
        <w:rPr>
          <w:rFonts w:ascii="Arial Narrow" w:hAnsi="Arial Narrow"/>
          <w:color w:val="auto"/>
          <w:shd w:val="clear" w:color="auto" w:fill="FFFFFF"/>
        </w:rPr>
        <w:t>17</w:t>
      </w:r>
      <w:r w:rsidRPr="00B81E87">
        <w:rPr>
          <w:rFonts w:ascii="Arial Narrow" w:hAnsi="Arial Narrow"/>
          <w:color w:val="auto"/>
          <w:shd w:val="clear" w:color="auto" w:fill="FFFFFF"/>
        </w:rPr>
        <w:t>. What is the cause of Arthur’s death? What condition is he in when he is last seen? What indications are there that Arthur may not, in fact, have died after the battle?</w:t>
      </w:r>
    </w:p>
    <w:p w:rsidR="00DF4C30" w:rsidRPr="0099783B" w:rsidRDefault="00DF4C30" w:rsidP="00DF4C30">
      <w:pPr>
        <w:pStyle w:val="NumberedList2col"/>
        <w:suppressAutoHyphens w:val="0"/>
        <w:spacing w:before="120" w:line="240" w:lineRule="auto"/>
        <w:ind w:left="0" w:firstLine="0"/>
        <w:rPr>
          <w:rFonts w:ascii="Arial Narrow" w:hAnsi="Arial Narrow"/>
          <w:color w:val="auto"/>
        </w:rPr>
      </w:pPr>
      <w:r>
        <w:rPr>
          <w:rFonts w:ascii="Arial Narrow" w:hAnsi="Arial Narrow"/>
          <w:color w:val="auto"/>
          <w:shd w:val="clear" w:color="auto" w:fill="FFFFFF"/>
        </w:rPr>
        <w:t>18</w:t>
      </w:r>
      <w:r w:rsidRPr="00B81E87">
        <w:rPr>
          <w:rFonts w:ascii="Arial Narrow" w:hAnsi="Arial Narrow"/>
          <w:color w:val="auto"/>
          <w:shd w:val="clear" w:color="auto" w:fill="FFFFFF"/>
        </w:rPr>
        <w:t>. Why do you think the legend is written to suggest that Arthur will return as king one day? Why might this idea be appealing to readers?</w:t>
      </w:r>
    </w:p>
    <w:p w:rsidR="00DF4C30" w:rsidRPr="009676BF" w:rsidRDefault="00DF4C30" w:rsidP="00DF4C30">
      <w:pPr>
        <w:pStyle w:val="NumberedList2col"/>
        <w:suppressAutoHyphens w:val="0"/>
        <w:spacing w:before="120" w:after="240" w:line="240" w:lineRule="auto"/>
        <w:ind w:left="0" w:firstLine="0"/>
        <w:rPr>
          <w:rFonts w:ascii="Arial Narrow" w:hAnsi="Arial Narrow"/>
        </w:rPr>
      </w:pPr>
      <w:r>
        <w:rPr>
          <w:rFonts w:ascii="Arial Narrow" w:hAnsi="Arial Narrow"/>
          <w:bCs/>
        </w:rPr>
        <w:t>19</w:t>
      </w:r>
      <w:r w:rsidRPr="0099783B">
        <w:rPr>
          <w:rFonts w:ascii="Arial Narrow" w:hAnsi="Arial Narrow"/>
          <w:bCs/>
        </w:rPr>
        <w:t>.</w:t>
      </w:r>
      <w:r w:rsidRPr="0099783B">
        <w:rPr>
          <w:rFonts w:ascii="Arial Narrow" w:hAnsi="Arial Narrow"/>
          <w:bCs/>
        </w:rPr>
        <w:tab/>
      </w:r>
      <w:r w:rsidRPr="0099783B">
        <w:rPr>
          <w:rStyle w:val="RuninHeadorboldnumber"/>
          <w:rFonts w:ascii="Arial Narrow" w:hAnsi="Arial Narrow"/>
        </w:rPr>
        <w:t>Examine Medieval Romance</w:t>
      </w:r>
      <w:r>
        <w:rPr>
          <w:rStyle w:val="RuninHeadorboldnumber"/>
          <w:rFonts w:ascii="Arial Narrow" w:hAnsi="Arial Narrow"/>
        </w:rPr>
        <w:t xml:space="preserve">- </w:t>
      </w:r>
      <w:r w:rsidRPr="009676BF">
        <w:rPr>
          <w:rFonts w:ascii="Arial Narrow" w:hAnsi="Arial Narrow"/>
        </w:rPr>
        <w:t>Write the letter of the characteristic of medieval romance that is shown in each passage on the line next to the passage.</w:t>
      </w:r>
    </w:p>
    <w:tbl>
      <w:tblPr>
        <w:tblW w:w="9360" w:type="dxa"/>
        <w:tblInd w:w="8" w:type="dxa"/>
        <w:tblLayout w:type="fixed"/>
        <w:tblLook w:val="0000" w:firstRow="0" w:lastRow="0" w:firstColumn="0" w:lastColumn="0" w:noHBand="0" w:noVBand="0"/>
      </w:tblPr>
      <w:tblGrid>
        <w:gridCol w:w="6749"/>
        <w:gridCol w:w="2611"/>
      </w:tblGrid>
      <w:tr w:rsidR="00DF4C30" w:rsidRPr="009676BF" w:rsidTr="00717F78">
        <w:trPr>
          <w:trHeight w:val="60"/>
        </w:trPr>
        <w:tc>
          <w:tcPr>
            <w:tcW w:w="6749" w:type="dxa"/>
            <w:tcMar>
              <w:top w:w="0" w:type="dxa"/>
              <w:left w:w="108" w:type="dxa"/>
              <w:bottom w:w="0" w:type="dxa"/>
              <w:right w:w="108" w:type="dxa"/>
            </w:tcMar>
          </w:tcPr>
          <w:p w:rsidR="00DF4C30" w:rsidRPr="009676BF" w:rsidRDefault="00DF4C30" w:rsidP="00717F78">
            <w:pPr>
              <w:pStyle w:val="TableText"/>
              <w:suppressAutoHyphens w:val="0"/>
              <w:spacing w:before="120" w:after="0" w:line="240" w:lineRule="auto"/>
              <w:rPr>
                <w:rFonts w:ascii="Arial Narrow" w:hAnsi="Arial Narrow"/>
                <w:b w:val="0"/>
                <w:sz w:val="22"/>
                <w:szCs w:val="22"/>
              </w:rPr>
            </w:pPr>
            <w:r w:rsidRPr="009676BF">
              <w:rPr>
                <w:rFonts w:ascii="Arial Narrow" w:hAnsi="Arial Narrow"/>
                <w:b w:val="0"/>
                <w:sz w:val="22"/>
                <w:szCs w:val="22"/>
              </w:rPr>
              <w:t xml:space="preserve"> ____ Gawain’s first battle with </w:t>
            </w:r>
            <w:proofErr w:type="spellStart"/>
            <w:r w:rsidRPr="009676BF">
              <w:rPr>
                <w:rFonts w:ascii="Arial Narrow" w:hAnsi="Arial Narrow"/>
                <w:b w:val="0"/>
                <w:sz w:val="22"/>
                <w:szCs w:val="22"/>
              </w:rPr>
              <w:t>Launcelot</w:t>
            </w:r>
            <w:proofErr w:type="spellEnd"/>
            <w:r w:rsidRPr="009676BF">
              <w:rPr>
                <w:rFonts w:ascii="Arial Narrow" w:hAnsi="Arial Narrow"/>
                <w:b w:val="0"/>
                <w:sz w:val="22"/>
                <w:szCs w:val="22"/>
              </w:rPr>
              <w:t xml:space="preserve"> (lines 68–119)</w:t>
            </w:r>
          </w:p>
        </w:tc>
        <w:tc>
          <w:tcPr>
            <w:tcW w:w="2611" w:type="dxa"/>
            <w:tcMar>
              <w:top w:w="0" w:type="dxa"/>
              <w:left w:w="108" w:type="dxa"/>
              <w:bottom w:w="0" w:type="dxa"/>
              <w:right w:w="108" w:type="dxa"/>
            </w:tcMar>
          </w:tcPr>
          <w:p w:rsidR="00DF4C30" w:rsidRPr="0099783B" w:rsidRDefault="00DF4C30" w:rsidP="00717F78">
            <w:pPr>
              <w:pStyle w:val="TableText"/>
              <w:suppressAutoHyphens w:val="0"/>
              <w:spacing w:before="120" w:after="0" w:line="240" w:lineRule="auto"/>
              <w:rPr>
                <w:rFonts w:ascii="Arial Narrow" w:hAnsi="Arial Narrow"/>
                <w:b w:val="0"/>
                <w:sz w:val="22"/>
                <w:szCs w:val="22"/>
              </w:rPr>
            </w:pPr>
            <w:r w:rsidRPr="0099783B">
              <w:rPr>
                <w:rStyle w:val="UnivBoldCond"/>
                <w:rFonts w:ascii="Arial Narrow" w:hAnsi="Arial Narrow" w:cs="Times New Roman"/>
                <w:sz w:val="22"/>
                <w:szCs w:val="22"/>
              </w:rPr>
              <w:t>a.</w:t>
            </w:r>
            <w:r w:rsidRPr="0099783B">
              <w:rPr>
                <w:rFonts w:ascii="Arial Narrow" w:hAnsi="Arial Narrow"/>
                <w:b w:val="0"/>
                <w:sz w:val="22"/>
                <w:szCs w:val="22"/>
              </w:rPr>
              <w:t xml:space="preserve"> ideals of chivalry</w:t>
            </w:r>
          </w:p>
        </w:tc>
      </w:tr>
      <w:tr w:rsidR="00DF4C30" w:rsidRPr="009676BF" w:rsidTr="00717F78">
        <w:trPr>
          <w:trHeight w:val="60"/>
        </w:trPr>
        <w:tc>
          <w:tcPr>
            <w:tcW w:w="6749" w:type="dxa"/>
            <w:tcMar>
              <w:top w:w="0" w:type="dxa"/>
              <w:left w:w="108" w:type="dxa"/>
              <w:bottom w:w="0" w:type="dxa"/>
              <w:right w:w="108" w:type="dxa"/>
            </w:tcMar>
          </w:tcPr>
          <w:p w:rsidR="00DF4C30" w:rsidRPr="009676BF" w:rsidRDefault="00DF4C30" w:rsidP="00717F78">
            <w:pPr>
              <w:pStyle w:val="TableText"/>
              <w:suppressAutoHyphens w:val="0"/>
              <w:spacing w:before="120" w:after="0" w:line="240" w:lineRule="auto"/>
              <w:rPr>
                <w:rFonts w:ascii="Arial Narrow" w:hAnsi="Arial Narrow"/>
                <w:b w:val="0"/>
                <w:sz w:val="22"/>
                <w:szCs w:val="22"/>
              </w:rPr>
            </w:pPr>
            <w:r w:rsidRPr="009676BF">
              <w:rPr>
                <w:rFonts w:ascii="Arial Narrow" w:hAnsi="Arial Narrow"/>
                <w:b w:val="0"/>
                <w:sz w:val="22"/>
                <w:szCs w:val="22"/>
              </w:rPr>
              <w:t xml:space="preserve"> ____ the final battle between Arthur and </w:t>
            </w:r>
            <w:proofErr w:type="spellStart"/>
            <w:r w:rsidRPr="009676BF">
              <w:rPr>
                <w:rFonts w:ascii="Arial Narrow" w:hAnsi="Arial Narrow"/>
                <w:b w:val="0"/>
                <w:sz w:val="22"/>
                <w:szCs w:val="22"/>
              </w:rPr>
              <w:t>Modred</w:t>
            </w:r>
            <w:proofErr w:type="spellEnd"/>
            <w:r w:rsidRPr="009676BF">
              <w:rPr>
                <w:rFonts w:ascii="Arial Narrow" w:hAnsi="Arial Narrow"/>
                <w:b w:val="0"/>
                <w:sz w:val="22"/>
                <w:szCs w:val="22"/>
              </w:rPr>
              <w:t xml:space="preserve"> (lines 298–318)</w:t>
            </w:r>
          </w:p>
        </w:tc>
        <w:tc>
          <w:tcPr>
            <w:tcW w:w="2611" w:type="dxa"/>
            <w:tcMar>
              <w:top w:w="0" w:type="dxa"/>
              <w:left w:w="108" w:type="dxa"/>
              <w:bottom w:w="0" w:type="dxa"/>
              <w:right w:w="108" w:type="dxa"/>
            </w:tcMar>
          </w:tcPr>
          <w:p w:rsidR="00DF4C30" w:rsidRPr="0099783B" w:rsidRDefault="00DF4C30" w:rsidP="00717F78">
            <w:pPr>
              <w:pStyle w:val="TableText"/>
              <w:suppressAutoHyphens w:val="0"/>
              <w:spacing w:before="120" w:after="0" w:line="240" w:lineRule="auto"/>
              <w:rPr>
                <w:rFonts w:ascii="Arial Narrow" w:hAnsi="Arial Narrow"/>
                <w:b w:val="0"/>
                <w:sz w:val="22"/>
                <w:szCs w:val="22"/>
              </w:rPr>
            </w:pPr>
            <w:r w:rsidRPr="0099783B">
              <w:rPr>
                <w:rStyle w:val="UnivBoldCond"/>
                <w:rFonts w:ascii="Arial Narrow" w:hAnsi="Arial Narrow" w:cs="Times New Roman"/>
                <w:sz w:val="22"/>
                <w:szCs w:val="22"/>
              </w:rPr>
              <w:t>b.</w:t>
            </w:r>
            <w:r w:rsidRPr="0099783B">
              <w:rPr>
                <w:rFonts w:ascii="Arial Narrow" w:hAnsi="Arial Narrow"/>
                <w:b w:val="0"/>
                <w:sz w:val="22"/>
                <w:szCs w:val="22"/>
              </w:rPr>
              <w:t xml:space="preserve"> supernatural elements</w:t>
            </w:r>
          </w:p>
        </w:tc>
      </w:tr>
      <w:tr w:rsidR="00DF4C30" w:rsidRPr="009676BF" w:rsidTr="00717F78">
        <w:trPr>
          <w:trHeight w:val="60"/>
        </w:trPr>
        <w:tc>
          <w:tcPr>
            <w:tcW w:w="6749" w:type="dxa"/>
            <w:tcMar>
              <w:top w:w="0" w:type="dxa"/>
              <w:left w:w="108" w:type="dxa"/>
              <w:bottom w:w="0" w:type="dxa"/>
              <w:right w:w="108" w:type="dxa"/>
            </w:tcMar>
          </w:tcPr>
          <w:p w:rsidR="00DF4C30" w:rsidRPr="009676BF" w:rsidRDefault="00DF4C30" w:rsidP="00717F78">
            <w:pPr>
              <w:pStyle w:val="TableText"/>
              <w:suppressAutoHyphens w:val="0"/>
              <w:spacing w:before="120" w:after="0" w:line="240" w:lineRule="auto"/>
              <w:rPr>
                <w:rFonts w:ascii="Arial Narrow" w:hAnsi="Arial Narrow"/>
                <w:b w:val="0"/>
                <w:sz w:val="22"/>
                <w:szCs w:val="22"/>
              </w:rPr>
            </w:pPr>
            <w:r w:rsidRPr="009676BF">
              <w:rPr>
                <w:rFonts w:ascii="Arial Narrow" w:hAnsi="Arial Narrow"/>
                <w:b w:val="0"/>
                <w:sz w:val="22"/>
                <w:szCs w:val="22"/>
              </w:rPr>
              <w:t xml:space="preserve"> ____ the disposal of Arthur’s sword Excalibur (lines 338–359)</w:t>
            </w:r>
          </w:p>
        </w:tc>
        <w:tc>
          <w:tcPr>
            <w:tcW w:w="2611" w:type="dxa"/>
            <w:tcMar>
              <w:top w:w="0" w:type="dxa"/>
              <w:left w:w="108" w:type="dxa"/>
              <w:bottom w:w="0" w:type="dxa"/>
              <w:right w:w="108" w:type="dxa"/>
            </w:tcMar>
          </w:tcPr>
          <w:p w:rsidR="00DF4C30" w:rsidRPr="0099783B" w:rsidRDefault="00DF4C30" w:rsidP="00717F78">
            <w:pPr>
              <w:pStyle w:val="TableText"/>
              <w:suppressAutoHyphens w:val="0"/>
              <w:spacing w:before="120" w:after="0" w:line="240" w:lineRule="auto"/>
              <w:rPr>
                <w:rFonts w:ascii="Arial Narrow" w:hAnsi="Arial Narrow"/>
                <w:b w:val="0"/>
                <w:sz w:val="22"/>
                <w:szCs w:val="22"/>
              </w:rPr>
            </w:pPr>
            <w:r w:rsidRPr="0099783B">
              <w:rPr>
                <w:rStyle w:val="UnivBoldCond"/>
                <w:rFonts w:ascii="Arial Narrow" w:hAnsi="Arial Narrow" w:cs="Times New Roman"/>
                <w:sz w:val="22"/>
                <w:szCs w:val="22"/>
              </w:rPr>
              <w:t>c.</w:t>
            </w:r>
            <w:r w:rsidRPr="0099783B">
              <w:rPr>
                <w:rFonts w:ascii="Arial Narrow" w:hAnsi="Arial Narrow"/>
                <w:b w:val="0"/>
                <w:sz w:val="22"/>
                <w:szCs w:val="22"/>
              </w:rPr>
              <w:t xml:space="preserve"> larger-than-life characters</w:t>
            </w:r>
          </w:p>
        </w:tc>
      </w:tr>
    </w:tbl>
    <w:p w:rsidR="00DF4C30" w:rsidRPr="0099783B" w:rsidRDefault="00DF4C30" w:rsidP="00DF4C30">
      <w:pPr>
        <w:pStyle w:val="NumberedList2col"/>
        <w:suppressAutoHyphens w:val="0"/>
        <w:spacing w:before="240" w:line="240" w:lineRule="auto"/>
        <w:ind w:left="0" w:right="1685" w:firstLine="0"/>
        <w:rPr>
          <w:rFonts w:ascii="Arial Narrow" w:hAnsi="Arial Narrow"/>
        </w:rPr>
      </w:pPr>
      <w:r w:rsidRPr="0099783B">
        <w:rPr>
          <w:rFonts w:ascii="Arial Narrow" w:hAnsi="Arial Narrow"/>
          <w:bCs/>
        </w:rPr>
        <w:t>20.</w:t>
      </w:r>
      <w:r w:rsidRPr="0099783B">
        <w:rPr>
          <w:rFonts w:ascii="Arial Narrow" w:hAnsi="Arial Narrow"/>
          <w:bCs/>
        </w:rPr>
        <w:tab/>
      </w:r>
      <w:r w:rsidRPr="0099783B">
        <w:rPr>
          <w:rFonts w:ascii="Arial Narrow" w:hAnsi="Arial Narrow"/>
        </w:rPr>
        <w:t>A hero who upholds the ideals of chivalry is motivated by love, faith, honor, loyalty, courtesy and bravery. Underline only one name in parentheses and then complete the following sentence.</w:t>
      </w:r>
    </w:p>
    <w:p w:rsidR="00DF4C30" w:rsidRPr="0099783B" w:rsidRDefault="00DF4C30" w:rsidP="00DF4C30">
      <w:pPr>
        <w:pStyle w:val="NumberedList2col"/>
        <w:tabs>
          <w:tab w:val="clear" w:pos="9420"/>
          <w:tab w:val="right" w:leader="underscore" w:pos="9299"/>
        </w:tabs>
        <w:suppressAutoHyphens w:val="0"/>
        <w:spacing w:before="120" w:line="240" w:lineRule="auto"/>
        <w:ind w:left="0" w:firstLine="0"/>
        <w:rPr>
          <w:rFonts w:ascii="Arial Narrow" w:hAnsi="Arial Narrow"/>
          <w:color w:val="auto"/>
        </w:rPr>
      </w:pPr>
      <w:r w:rsidRPr="0099783B">
        <w:rPr>
          <w:rFonts w:ascii="Arial Narrow" w:hAnsi="Arial Narrow"/>
        </w:rPr>
        <w:tab/>
        <w:t xml:space="preserve">I think (Sir </w:t>
      </w:r>
      <w:proofErr w:type="spellStart"/>
      <w:r w:rsidRPr="0099783B">
        <w:rPr>
          <w:rFonts w:ascii="Arial Narrow" w:hAnsi="Arial Narrow"/>
        </w:rPr>
        <w:t>Launcelot</w:t>
      </w:r>
      <w:proofErr w:type="spellEnd"/>
      <w:r w:rsidRPr="0099783B">
        <w:rPr>
          <w:rFonts w:ascii="Arial Narrow" w:hAnsi="Arial Narrow"/>
        </w:rPr>
        <w:t xml:space="preserve">, Sir Gawain) is the knight who best exemplifies the code of chivalry </w:t>
      </w:r>
      <w:proofErr w:type="gramStart"/>
      <w:r w:rsidRPr="0099783B">
        <w:rPr>
          <w:rFonts w:ascii="Arial Narrow" w:hAnsi="Arial Narrow"/>
        </w:rPr>
        <w:t xml:space="preserve">because </w:t>
      </w:r>
      <w:r w:rsidRPr="0099783B">
        <w:rPr>
          <w:rFonts w:ascii="Arial Narrow" w:hAnsi="Arial Narrow"/>
          <w:color w:val="auto"/>
        </w:rPr>
        <w:t>...</w:t>
      </w:r>
      <w:proofErr w:type="gramEnd"/>
    </w:p>
    <w:p w:rsidR="00DF4C30" w:rsidRPr="0099783B" w:rsidRDefault="00DF4C30" w:rsidP="00DF4C30">
      <w:pPr>
        <w:pStyle w:val="NumberedList2col"/>
        <w:tabs>
          <w:tab w:val="clear" w:pos="9420"/>
          <w:tab w:val="right" w:leader="underscore" w:pos="9299"/>
        </w:tabs>
        <w:suppressAutoHyphens w:val="0"/>
        <w:spacing w:before="120" w:line="240" w:lineRule="auto"/>
        <w:rPr>
          <w:rFonts w:ascii="Arial Narrow" w:hAnsi="Arial Narrow"/>
          <w:color w:val="auto"/>
        </w:rPr>
      </w:pPr>
    </w:p>
    <w:p w:rsidR="00DF4C30" w:rsidRDefault="00DF4C30" w:rsidP="00DF4C30">
      <w:pPr>
        <w:pStyle w:val="NumberedList2col"/>
        <w:suppressAutoHyphens w:val="0"/>
        <w:spacing w:before="0" w:line="240" w:lineRule="auto"/>
        <w:ind w:left="0" w:firstLine="0"/>
        <w:rPr>
          <w:rFonts w:ascii="Arial Narrow" w:hAnsi="Arial Narrow"/>
        </w:rPr>
      </w:pPr>
      <w:r w:rsidRPr="0099783B">
        <w:rPr>
          <w:rFonts w:ascii="Arial Narrow" w:hAnsi="Arial Narrow"/>
          <w:bCs/>
        </w:rPr>
        <w:t xml:space="preserve">21. </w:t>
      </w:r>
      <w:r w:rsidRPr="0099783B">
        <w:rPr>
          <w:rStyle w:val="RuninHeadorboldnumber"/>
          <w:rFonts w:ascii="Arial Narrow" w:hAnsi="Arial Narrow"/>
        </w:rPr>
        <w:t xml:space="preserve">In your opinion, </w:t>
      </w:r>
      <w:r w:rsidRPr="0099783B">
        <w:rPr>
          <w:rFonts w:ascii="Arial Narrow" w:hAnsi="Arial Narrow"/>
        </w:rPr>
        <w:t>in what way is this passage a model for good behavior?</w:t>
      </w:r>
    </w:p>
    <w:p w:rsidR="00DF4C30" w:rsidRPr="0099783B" w:rsidRDefault="00DF4C30" w:rsidP="00DF4C30">
      <w:pPr>
        <w:pStyle w:val="NumberedList2col"/>
        <w:suppressAutoHyphens w:val="0"/>
        <w:spacing w:before="0" w:line="240" w:lineRule="auto"/>
        <w:ind w:left="0" w:firstLine="0"/>
        <w:rPr>
          <w:rFonts w:ascii="Arial Narrow" w:hAnsi="Arial Narrow"/>
        </w:rPr>
      </w:pPr>
    </w:p>
    <w:p w:rsidR="00DF4C30" w:rsidRDefault="00DF4C30" w:rsidP="00DF4C30">
      <w:pPr>
        <w:pStyle w:val="NumberedList2col"/>
        <w:suppressAutoHyphens w:val="0"/>
        <w:spacing w:before="0" w:line="240" w:lineRule="auto"/>
        <w:ind w:left="0" w:firstLine="0"/>
        <w:rPr>
          <w:rFonts w:ascii="Arial Narrow" w:hAnsi="Arial Narrow"/>
        </w:rPr>
      </w:pPr>
      <w:r w:rsidRPr="0099783B">
        <w:rPr>
          <w:rFonts w:ascii="Arial Narrow" w:hAnsi="Arial Narrow"/>
        </w:rPr>
        <w:t xml:space="preserve">22. State one or more cases in which a knight in this narrative shows a lack of </w:t>
      </w:r>
      <w:r w:rsidRPr="0099783B">
        <w:rPr>
          <w:rStyle w:val="TNRBold"/>
          <w:rFonts w:ascii="Arial Narrow" w:hAnsi="Arial Narrow"/>
        </w:rPr>
        <w:t>loyalty</w:t>
      </w:r>
      <w:r w:rsidRPr="0099783B">
        <w:rPr>
          <w:rFonts w:ascii="Arial Narrow" w:hAnsi="Arial Narrow"/>
        </w:rPr>
        <w:t xml:space="preserve"> to King Arthur</w:t>
      </w:r>
      <w:r w:rsidRPr="0099783B">
        <w:rPr>
          <w:rFonts w:ascii="Times New Roman" w:hAnsi="Times New Roman"/>
          <w:sz w:val="24"/>
        </w:rPr>
        <w:t xml:space="preserve">. </w:t>
      </w:r>
    </w:p>
    <w:p w:rsidR="00DF4C30" w:rsidRPr="0099783B" w:rsidRDefault="00DF4C30" w:rsidP="00DF4C30">
      <w:pPr>
        <w:pStyle w:val="NumberedList2col"/>
        <w:suppressAutoHyphens w:val="0"/>
        <w:spacing w:before="0" w:line="240" w:lineRule="auto"/>
        <w:ind w:left="0" w:firstLine="0"/>
        <w:rPr>
          <w:rFonts w:ascii="Arial Narrow" w:hAnsi="Arial Narrow"/>
        </w:rPr>
      </w:pPr>
    </w:p>
    <w:p w:rsidR="00DF4C30" w:rsidRDefault="00DF4C30" w:rsidP="00DF4C30">
      <w:pPr>
        <w:pStyle w:val="NumberedList2col"/>
        <w:suppressAutoHyphens w:val="0"/>
        <w:spacing w:before="0" w:line="240" w:lineRule="auto"/>
        <w:ind w:left="0" w:firstLine="0"/>
        <w:rPr>
          <w:rFonts w:ascii="Arial Narrow" w:hAnsi="Arial Narrow"/>
        </w:rPr>
      </w:pPr>
      <w:r w:rsidRPr="0099783B">
        <w:rPr>
          <w:rFonts w:ascii="Arial Narrow" w:hAnsi="Arial Narrow"/>
        </w:rPr>
        <w:t>23</w:t>
      </w:r>
      <w:r>
        <w:rPr>
          <w:rFonts w:ascii="Arial Narrow" w:hAnsi="Arial Narrow"/>
          <w:b/>
        </w:rPr>
        <w:t>.</w:t>
      </w:r>
      <w:r w:rsidRPr="00FB7BC6">
        <w:rPr>
          <w:rFonts w:ascii="Arial Narrow" w:hAnsi="Arial Narrow"/>
        </w:rPr>
        <w:t xml:space="preserve">  If Arthur, </w:t>
      </w:r>
      <w:proofErr w:type="spellStart"/>
      <w:r w:rsidRPr="00FB7BC6">
        <w:rPr>
          <w:rFonts w:ascii="Arial Narrow" w:hAnsi="Arial Narrow"/>
        </w:rPr>
        <w:t>Launcelot</w:t>
      </w:r>
      <w:proofErr w:type="spellEnd"/>
      <w:r w:rsidRPr="00FB7BC6">
        <w:rPr>
          <w:rFonts w:ascii="Arial Narrow" w:hAnsi="Arial Narrow"/>
        </w:rPr>
        <w:t>, and Gawain were given a second chance to resolve their conflicts, what might they do differently</w:t>
      </w:r>
      <w:r>
        <w:rPr>
          <w:rFonts w:ascii="Arial Narrow" w:hAnsi="Arial Narrow"/>
        </w:rPr>
        <w:t>?</w:t>
      </w:r>
    </w:p>
    <w:p w:rsidR="00DF4C30" w:rsidRPr="00FB7BC6" w:rsidRDefault="00DF4C30" w:rsidP="00DF4C30">
      <w:pPr>
        <w:pStyle w:val="NumberedList2col"/>
        <w:suppressAutoHyphens w:val="0"/>
        <w:spacing w:before="0" w:line="240" w:lineRule="auto"/>
        <w:ind w:left="0" w:firstLine="0"/>
        <w:rPr>
          <w:rFonts w:ascii="Arial Narrow" w:hAnsi="Arial Narrow"/>
        </w:rPr>
      </w:pPr>
    </w:p>
    <w:p w:rsidR="00DF4C30" w:rsidRDefault="00DF4C30" w:rsidP="00DF4C30">
      <w:pPr>
        <w:rPr>
          <w:rFonts w:ascii="Arial Narrow" w:hAnsi="Arial Narrow"/>
        </w:rPr>
      </w:pPr>
      <w:r>
        <w:rPr>
          <w:rFonts w:ascii="Arial Narrow" w:hAnsi="Arial Narrow"/>
        </w:rPr>
        <w:t xml:space="preserve">24.  How is Arthur portrayed in le </w:t>
      </w:r>
      <w:proofErr w:type="spellStart"/>
      <w:r>
        <w:rPr>
          <w:rFonts w:ascii="Arial Narrow" w:hAnsi="Arial Narrow"/>
        </w:rPr>
        <w:t>Morted’Arthur</w:t>
      </w:r>
      <w:proofErr w:type="spellEnd"/>
      <w:r>
        <w:rPr>
          <w:rFonts w:ascii="Arial Narrow" w:hAnsi="Arial Narrow"/>
        </w:rPr>
        <w:t xml:space="preserve">?  Is he a great leader?  Does his reign realize his ideal? </w:t>
      </w:r>
    </w:p>
    <w:p w:rsidR="00DF4C30" w:rsidRDefault="00DF4C30" w:rsidP="00DF4C30">
      <w:pPr>
        <w:rPr>
          <w:rFonts w:ascii="Arial Narrow" w:hAnsi="Arial Narrow"/>
        </w:rPr>
      </w:pPr>
    </w:p>
    <w:p w:rsidR="00DF4C30" w:rsidRPr="00C46BD8" w:rsidRDefault="00DF4C30" w:rsidP="00DF4C30">
      <w:pPr>
        <w:rPr>
          <w:rFonts w:ascii="Comic Sans MS" w:hAnsi="Comic Sans MS"/>
          <w:sz w:val="18"/>
          <w:szCs w:val="18"/>
        </w:rPr>
      </w:pPr>
      <w:r w:rsidRPr="0099783B">
        <w:rPr>
          <w:rFonts w:ascii="Arial Narrow" w:hAnsi="Arial Narrow"/>
        </w:rPr>
        <w:t>25.  Provide some plausible explanations for the existence of a real Arthur whose life and exploits could be the model around which so many legends arose.</w:t>
      </w:r>
    </w:p>
    <w:p w:rsidR="00DF4C30" w:rsidRPr="00C46BD8" w:rsidRDefault="00DF4C30" w:rsidP="00DF4C30">
      <w:pPr>
        <w:rPr>
          <w:rFonts w:ascii="Comic Sans MS" w:hAnsi="Comic Sans MS"/>
          <w:sz w:val="18"/>
          <w:szCs w:val="18"/>
        </w:rPr>
      </w:pPr>
    </w:p>
    <w:p w:rsidR="000D512A" w:rsidRDefault="00DF4C30" w:rsidP="00DF4C30">
      <w:pPr>
        <w:pStyle w:val="NoSpacing"/>
      </w:pPr>
    </w:p>
    <w:sectPr w:rsidR="000D512A" w:rsidSect="0088714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Condensed">
    <w:panose1 w:val="00000000000000000000"/>
    <w:charset w:val="4D"/>
    <w:family w:val="auto"/>
    <w:notTrueType/>
    <w:pitch w:val="default"/>
    <w:sig w:usb0="00000003" w:usb1="00000000" w:usb2="00000000" w:usb3="00000000" w:csb0="00000001" w:csb1="00000000"/>
  </w:font>
  <w:font w:name="TimesNewRomanPS-Bold">
    <w:panose1 w:val="00000000000000000000"/>
    <w:charset w:val="4D"/>
    <w:family w:val="auto"/>
    <w:notTrueType/>
    <w:pitch w:val="default"/>
    <w:sig w:usb0="00000003" w:usb1="00000000" w:usb2="00000000" w:usb3="00000000" w:csb0="00000001" w:csb1="00000000"/>
  </w:font>
  <w:font w:name="TimesNewRomanPS">
    <w:panose1 w:val="00000000000000000000"/>
    <w:charset w:val="4D"/>
    <w:family w:val="auto"/>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30"/>
    <w:rsid w:val="00693B46"/>
    <w:rsid w:val="00C10502"/>
    <w:rsid w:val="00D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C30"/>
    <w:pPr>
      <w:spacing w:after="0" w:line="240" w:lineRule="auto"/>
    </w:pPr>
  </w:style>
  <w:style w:type="paragraph" w:customStyle="1" w:styleId="TableText">
    <w:name w:val="TableText"/>
    <w:basedOn w:val="Normal"/>
    <w:rsid w:val="00DF4C30"/>
    <w:pPr>
      <w:widowControl w:val="0"/>
      <w:tabs>
        <w:tab w:val="left" w:pos="1520"/>
        <w:tab w:val="left" w:pos="2900"/>
        <w:tab w:val="left" w:pos="4320"/>
        <w:tab w:val="left" w:pos="5720"/>
        <w:tab w:val="left" w:pos="7120"/>
      </w:tabs>
      <w:suppressAutoHyphens/>
      <w:autoSpaceDE w:val="0"/>
      <w:autoSpaceDN w:val="0"/>
      <w:adjustRightInd w:val="0"/>
      <w:spacing w:after="180" w:line="250" w:lineRule="atLeast"/>
      <w:textAlignment w:val="center"/>
    </w:pPr>
    <w:rPr>
      <w:rFonts w:ascii="Univers-Condensed" w:hAnsi="Univers-Condensed" w:cs="Univers-Condensed"/>
      <w:b/>
      <w:bCs/>
      <w:color w:val="000000"/>
      <w:sz w:val="21"/>
      <w:szCs w:val="21"/>
    </w:rPr>
  </w:style>
  <w:style w:type="character" w:customStyle="1" w:styleId="TNRBold">
    <w:name w:val="TNR_Bold"/>
    <w:rsid w:val="00DF4C30"/>
    <w:rPr>
      <w:rFonts w:ascii="TimesNewRomanPS-Bold" w:hAnsi="TimesNewRomanPS-Bold" w:cs="TimesNewRomanPS-Bold"/>
      <w:b/>
      <w:bCs/>
    </w:rPr>
  </w:style>
  <w:style w:type="paragraph" w:customStyle="1" w:styleId="NumberedList2col">
    <w:name w:val="NumberedList_2 col"/>
    <w:basedOn w:val="Normal"/>
    <w:rsid w:val="00DF4C30"/>
    <w:pPr>
      <w:widowControl w:val="0"/>
      <w:tabs>
        <w:tab w:val="decimal" w:pos="280"/>
        <w:tab w:val="left" w:pos="460"/>
        <w:tab w:val="right" w:pos="9420"/>
      </w:tabs>
      <w:suppressAutoHyphens/>
      <w:autoSpaceDE w:val="0"/>
      <w:autoSpaceDN w:val="0"/>
      <w:adjustRightInd w:val="0"/>
      <w:spacing w:before="170" w:line="270" w:lineRule="atLeast"/>
      <w:ind w:left="460" w:hanging="460"/>
      <w:textAlignment w:val="center"/>
    </w:pPr>
    <w:rPr>
      <w:rFonts w:ascii="TimesNewRomanPS" w:hAnsi="TimesNewRomanPS" w:cs="TimesNewRomanPS"/>
      <w:color w:val="000000"/>
      <w:sz w:val="22"/>
      <w:szCs w:val="22"/>
    </w:rPr>
  </w:style>
  <w:style w:type="character" w:customStyle="1" w:styleId="RuninHeadorboldnumber">
    <w:name w:val="Runin Head or bold number"/>
    <w:rsid w:val="00DF4C30"/>
    <w:rPr>
      <w:rFonts w:ascii="Univers-Black" w:hAnsi="Univers-Black" w:cs="Univers-Black"/>
      <w:sz w:val="20"/>
      <w:szCs w:val="20"/>
      <w:vertAlign w:val="baseline"/>
    </w:rPr>
  </w:style>
  <w:style w:type="character" w:customStyle="1" w:styleId="UnivBoldCond">
    <w:name w:val="UnivBoldCond"/>
    <w:rsid w:val="00DF4C30"/>
    <w:rPr>
      <w:rFonts w:ascii="Univers-CondensedBold" w:hAnsi="Univers-CondensedBold" w:cs="Univers-CondensedBold"/>
      <w:b/>
      <w:bCs/>
    </w:rPr>
  </w:style>
  <w:style w:type="character" w:customStyle="1" w:styleId="apple-converted-space">
    <w:name w:val="apple-converted-space"/>
    <w:rsid w:val="00DF4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C30"/>
    <w:pPr>
      <w:spacing w:after="0" w:line="240" w:lineRule="auto"/>
    </w:pPr>
  </w:style>
  <w:style w:type="paragraph" w:customStyle="1" w:styleId="TableText">
    <w:name w:val="TableText"/>
    <w:basedOn w:val="Normal"/>
    <w:rsid w:val="00DF4C30"/>
    <w:pPr>
      <w:widowControl w:val="0"/>
      <w:tabs>
        <w:tab w:val="left" w:pos="1520"/>
        <w:tab w:val="left" w:pos="2900"/>
        <w:tab w:val="left" w:pos="4320"/>
        <w:tab w:val="left" w:pos="5720"/>
        <w:tab w:val="left" w:pos="7120"/>
      </w:tabs>
      <w:suppressAutoHyphens/>
      <w:autoSpaceDE w:val="0"/>
      <w:autoSpaceDN w:val="0"/>
      <w:adjustRightInd w:val="0"/>
      <w:spacing w:after="180" w:line="250" w:lineRule="atLeast"/>
      <w:textAlignment w:val="center"/>
    </w:pPr>
    <w:rPr>
      <w:rFonts w:ascii="Univers-Condensed" w:hAnsi="Univers-Condensed" w:cs="Univers-Condensed"/>
      <w:b/>
      <w:bCs/>
      <w:color w:val="000000"/>
      <w:sz w:val="21"/>
      <w:szCs w:val="21"/>
    </w:rPr>
  </w:style>
  <w:style w:type="character" w:customStyle="1" w:styleId="TNRBold">
    <w:name w:val="TNR_Bold"/>
    <w:rsid w:val="00DF4C30"/>
    <w:rPr>
      <w:rFonts w:ascii="TimesNewRomanPS-Bold" w:hAnsi="TimesNewRomanPS-Bold" w:cs="TimesNewRomanPS-Bold"/>
      <w:b/>
      <w:bCs/>
    </w:rPr>
  </w:style>
  <w:style w:type="paragraph" w:customStyle="1" w:styleId="NumberedList2col">
    <w:name w:val="NumberedList_2 col"/>
    <w:basedOn w:val="Normal"/>
    <w:rsid w:val="00DF4C30"/>
    <w:pPr>
      <w:widowControl w:val="0"/>
      <w:tabs>
        <w:tab w:val="decimal" w:pos="280"/>
        <w:tab w:val="left" w:pos="460"/>
        <w:tab w:val="right" w:pos="9420"/>
      </w:tabs>
      <w:suppressAutoHyphens/>
      <w:autoSpaceDE w:val="0"/>
      <w:autoSpaceDN w:val="0"/>
      <w:adjustRightInd w:val="0"/>
      <w:spacing w:before="170" w:line="270" w:lineRule="atLeast"/>
      <w:ind w:left="460" w:hanging="460"/>
      <w:textAlignment w:val="center"/>
    </w:pPr>
    <w:rPr>
      <w:rFonts w:ascii="TimesNewRomanPS" w:hAnsi="TimesNewRomanPS" w:cs="TimesNewRomanPS"/>
      <w:color w:val="000000"/>
      <w:sz w:val="22"/>
      <w:szCs w:val="22"/>
    </w:rPr>
  </w:style>
  <w:style w:type="character" w:customStyle="1" w:styleId="RuninHeadorboldnumber">
    <w:name w:val="Runin Head or bold number"/>
    <w:rsid w:val="00DF4C30"/>
    <w:rPr>
      <w:rFonts w:ascii="Univers-Black" w:hAnsi="Univers-Black" w:cs="Univers-Black"/>
      <w:sz w:val="20"/>
      <w:szCs w:val="20"/>
      <w:vertAlign w:val="baseline"/>
    </w:rPr>
  </w:style>
  <w:style w:type="character" w:customStyle="1" w:styleId="UnivBoldCond">
    <w:name w:val="UnivBoldCond"/>
    <w:rsid w:val="00DF4C30"/>
    <w:rPr>
      <w:rFonts w:ascii="Univers-CondensedBold" w:hAnsi="Univers-CondensedBold" w:cs="Univers-CondensedBold"/>
      <w:b/>
      <w:bCs/>
    </w:rPr>
  </w:style>
  <w:style w:type="character" w:customStyle="1" w:styleId="apple-converted-space">
    <w:name w:val="apple-converted-space"/>
    <w:rsid w:val="00DF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1</cp:revision>
  <dcterms:created xsi:type="dcterms:W3CDTF">2015-02-27T14:44:00Z</dcterms:created>
  <dcterms:modified xsi:type="dcterms:W3CDTF">2015-02-27T14:44:00Z</dcterms:modified>
</cp:coreProperties>
</file>